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25E6" w14:textId="77777777" w:rsidR="00ED5498" w:rsidRPr="00A82720" w:rsidRDefault="00ED5498" w:rsidP="006D2D26">
      <w:pPr>
        <w:spacing w:line="360" w:lineRule="auto"/>
        <w:jc w:val="center"/>
        <w:rPr>
          <w:rFonts w:ascii="David" w:hAnsi="David" w:cs="David"/>
          <w:rtl/>
        </w:rPr>
      </w:pPr>
      <w:r w:rsidRPr="00A82720">
        <w:rPr>
          <w:rFonts w:ascii="David" w:hAnsi="David" w:cs="David"/>
          <w:noProof/>
          <w:rtl/>
        </w:rPr>
        <w:drawing>
          <wp:inline distT="0" distB="0" distL="0" distR="0" wp14:anchorId="2726A91C" wp14:editId="113250B8">
            <wp:extent cx="5038725" cy="2158371"/>
            <wp:effectExtent l="0" t="0" r="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תל-חי.png"/>
                    <pic:cNvPicPr/>
                  </pic:nvPicPr>
                  <pic:blipFill>
                    <a:blip r:embed="rId6">
                      <a:extLst>
                        <a:ext uri="{28A0092B-C50C-407E-A947-70E740481C1C}">
                          <a14:useLocalDpi xmlns:a14="http://schemas.microsoft.com/office/drawing/2010/main" val="0"/>
                        </a:ext>
                      </a:extLst>
                    </a:blip>
                    <a:stretch>
                      <a:fillRect/>
                    </a:stretch>
                  </pic:blipFill>
                  <pic:spPr>
                    <a:xfrm>
                      <a:off x="0" y="0"/>
                      <a:ext cx="5042654" cy="2160054"/>
                    </a:xfrm>
                    <a:prstGeom prst="rect">
                      <a:avLst/>
                    </a:prstGeom>
                  </pic:spPr>
                </pic:pic>
              </a:graphicData>
            </a:graphic>
          </wp:inline>
        </w:drawing>
      </w:r>
    </w:p>
    <w:p w14:paraId="2389E516" w14:textId="77777777" w:rsidR="00ED5498" w:rsidRPr="00A82720" w:rsidRDefault="00ED5498" w:rsidP="006D2D26">
      <w:pPr>
        <w:spacing w:line="360" w:lineRule="auto"/>
        <w:jc w:val="center"/>
        <w:rPr>
          <w:rFonts w:ascii="David" w:hAnsi="David" w:cs="David"/>
          <w:sz w:val="40"/>
          <w:szCs w:val="40"/>
          <w:rtl/>
        </w:rPr>
      </w:pPr>
    </w:p>
    <w:p w14:paraId="7C26527B" w14:textId="77777777" w:rsidR="00ED5498" w:rsidRPr="00A82720" w:rsidRDefault="00ED5498" w:rsidP="006D2D26">
      <w:pPr>
        <w:spacing w:line="360" w:lineRule="auto"/>
        <w:jc w:val="center"/>
        <w:rPr>
          <w:rFonts w:ascii="David" w:hAnsi="David" w:cs="David"/>
          <w:sz w:val="40"/>
          <w:szCs w:val="40"/>
          <w:rtl/>
        </w:rPr>
      </w:pPr>
      <w:r w:rsidRPr="00A82720">
        <w:rPr>
          <w:rFonts w:ascii="David" w:hAnsi="David" w:cs="David"/>
          <w:sz w:val="40"/>
          <w:szCs w:val="40"/>
          <w:rtl/>
        </w:rPr>
        <w:t>המכללה האקדמית תל-חי</w:t>
      </w:r>
    </w:p>
    <w:p w14:paraId="1400FD75" w14:textId="10F93967" w:rsidR="00ED5498" w:rsidRPr="00A82720" w:rsidRDefault="00ED5498" w:rsidP="006D2D26">
      <w:pPr>
        <w:spacing w:line="360" w:lineRule="auto"/>
        <w:jc w:val="center"/>
        <w:rPr>
          <w:rFonts w:ascii="David" w:hAnsi="David" w:cs="David"/>
          <w:sz w:val="40"/>
          <w:szCs w:val="40"/>
          <w:rtl/>
        </w:rPr>
      </w:pPr>
      <w:r>
        <w:rPr>
          <w:rFonts w:ascii="David" w:hAnsi="David" w:cs="David" w:hint="cs"/>
          <w:sz w:val="40"/>
          <w:szCs w:val="40"/>
          <w:rtl/>
        </w:rPr>
        <w:t xml:space="preserve">תכנון עירוני </w:t>
      </w:r>
      <w:r w:rsidR="00D372F3">
        <w:rPr>
          <w:rFonts w:ascii="David" w:hAnsi="David" w:cs="David" w:hint="cs"/>
          <w:sz w:val="40"/>
          <w:szCs w:val="40"/>
          <w:rtl/>
        </w:rPr>
        <w:t>ו</w:t>
      </w:r>
      <w:r w:rsidRPr="00A82720">
        <w:rPr>
          <w:rFonts w:ascii="David" w:hAnsi="David" w:cs="David"/>
          <w:sz w:val="40"/>
          <w:szCs w:val="40"/>
          <w:rtl/>
        </w:rPr>
        <w:t xml:space="preserve">פיתוח </w:t>
      </w:r>
      <w:r w:rsidR="00D372F3">
        <w:rPr>
          <w:rFonts w:ascii="David" w:hAnsi="David" w:cs="David" w:hint="cs"/>
          <w:sz w:val="40"/>
          <w:szCs w:val="40"/>
          <w:rtl/>
        </w:rPr>
        <w:t>כלכלי</w:t>
      </w:r>
    </w:p>
    <w:p w14:paraId="25401A31" w14:textId="77777777" w:rsidR="00ED5498" w:rsidRPr="00A82720" w:rsidRDefault="00ED5498" w:rsidP="006D2D26">
      <w:pPr>
        <w:spacing w:line="360" w:lineRule="auto"/>
        <w:jc w:val="center"/>
        <w:rPr>
          <w:rFonts w:ascii="David" w:hAnsi="David" w:cs="David"/>
          <w:sz w:val="40"/>
          <w:szCs w:val="40"/>
          <w:rtl/>
        </w:rPr>
      </w:pPr>
    </w:p>
    <w:p w14:paraId="27399BA0" w14:textId="77777777" w:rsidR="00ED5498" w:rsidRPr="00A82720" w:rsidRDefault="00ED5498" w:rsidP="006D2D26">
      <w:pPr>
        <w:spacing w:line="360" w:lineRule="auto"/>
        <w:jc w:val="center"/>
        <w:rPr>
          <w:rFonts w:ascii="David" w:hAnsi="David" w:cs="David"/>
          <w:sz w:val="40"/>
          <w:szCs w:val="40"/>
          <w:rtl/>
        </w:rPr>
      </w:pPr>
    </w:p>
    <w:p w14:paraId="68140A16" w14:textId="77777777" w:rsidR="00ED5498" w:rsidRPr="00A82720" w:rsidRDefault="00ED5498" w:rsidP="006D2D26">
      <w:pPr>
        <w:spacing w:line="360" w:lineRule="auto"/>
        <w:jc w:val="center"/>
        <w:rPr>
          <w:rFonts w:ascii="David" w:hAnsi="David" w:cs="David"/>
          <w:sz w:val="40"/>
          <w:szCs w:val="40"/>
          <w:rtl/>
        </w:rPr>
      </w:pPr>
    </w:p>
    <w:p w14:paraId="63D3DA56" w14:textId="77777777" w:rsidR="00ED5498" w:rsidRPr="00A82720" w:rsidRDefault="00ED5498" w:rsidP="006D2D26">
      <w:pPr>
        <w:spacing w:line="360" w:lineRule="auto"/>
        <w:jc w:val="center"/>
        <w:rPr>
          <w:rFonts w:ascii="David" w:hAnsi="David" w:cs="David"/>
          <w:sz w:val="40"/>
          <w:szCs w:val="40"/>
          <w:rtl/>
        </w:rPr>
      </w:pPr>
    </w:p>
    <w:p w14:paraId="516C081B" w14:textId="77777777" w:rsidR="00ED5498" w:rsidRPr="00A82720" w:rsidRDefault="00ED5498" w:rsidP="006D2D26">
      <w:pPr>
        <w:spacing w:line="360" w:lineRule="auto"/>
        <w:jc w:val="center"/>
        <w:rPr>
          <w:rFonts w:ascii="David" w:hAnsi="David" w:cs="David"/>
          <w:sz w:val="40"/>
          <w:szCs w:val="40"/>
          <w:rtl/>
        </w:rPr>
      </w:pPr>
    </w:p>
    <w:p w14:paraId="17F0F2BD" w14:textId="77777777" w:rsidR="00ED5498" w:rsidRPr="00A82720" w:rsidRDefault="00ED5498" w:rsidP="006D2D26">
      <w:pPr>
        <w:spacing w:line="360" w:lineRule="auto"/>
        <w:rPr>
          <w:rFonts w:ascii="David" w:hAnsi="David" w:cs="David"/>
          <w:sz w:val="40"/>
          <w:szCs w:val="40"/>
          <w:rtl/>
        </w:rPr>
      </w:pPr>
    </w:p>
    <w:p w14:paraId="119CEF17" w14:textId="65FC3912" w:rsidR="00ED5498" w:rsidRPr="00A82720" w:rsidRDefault="00ED5498" w:rsidP="006D2D26">
      <w:pPr>
        <w:spacing w:line="360" w:lineRule="auto"/>
        <w:jc w:val="center"/>
        <w:rPr>
          <w:rFonts w:ascii="David" w:hAnsi="David" w:cs="David"/>
          <w:sz w:val="40"/>
          <w:szCs w:val="40"/>
          <w:rtl/>
        </w:rPr>
      </w:pPr>
      <w:r w:rsidRPr="00A82720">
        <w:rPr>
          <w:rFonts w:ascii="David" w:hAnsi="David" w:cs="David"/>
          <w:sz w:val="40"/>
          <w:szCs w:val="40"/>
          <w:rtl/>
        </w:rPr>
        <w:t>מגיש</w:t>
      </w:r>
      <w:r w:rsidR="00D372F3">
        <w:rPr>
          <w:rFonts w:ascii="David" w:hAnsi="David" w:cs="David" w:hint="cs"/>
          <w:sz w:val="40"/>
          <w:szCs w:val="40"/>
          <w:rtl/>
        </w:rPr>
        <w:t>ים</w:t>
      </w:r>
      <w:r w:rsidRPr="00A82720">
        <w:rPr>
          <w:rFonts w:ascii="David" w:hAnsi="David" w:cs="David"/>
          <w:sz w:val="40"/>
          <w:szCs w:val="40"/>
          <w:rtl/>
        </w:rPr>
        <w:t>:</w:t>
      </w:r>
    </w:p>
    <w:p w14:paraId="589A24E2" w14:textId="78E30419" w:rsidR="00ED5498" w:rsidRPr="00A82720" w:rsidRDefault="00D372F3" w:rsidP="006D2D26">
      <w:pPr>
        <w:spacing w:line="360" w:lineRule="auto"/>
        <w:jc w:val="center"/>
        <w:rPr>
          <w:rFonts w:ascii="David" w:hAnsi="David" w:cs="David"/>
          <w:sz w:val="40"/>
          <w:szCs w:val="40"/>
          <w:rtl/>
        </w:rPr>
      </w:pPr>
      <w:r>
        <w:rPr>
          <w:rFonts w:ascii="David" w:hAnsi="David" w:cs="David" w:hint="cs"/>
          <w:sz w:val="40"/>
          <w:szCs w:val="40"/>
          <w:rtl/>
        </w:rPr>
        <w:t>דורון ליבוביץ'</w:t>
      </w:r>
    </w:p>
    <w:p w14:paraId="2C85E172" w14:textId="79FA9519" w:rsidR="00ED5498" w:rsidRDefault="00ED5498" w:rsidP="006D2D26">
      <w:pPr>
        <w:spacing w:line="360" w:lineRule="auto"/>
        <w:jc w:val="center"/>
        <w:rPr>
          <w:rFonts w:ascii="David" w:hAnsi="David" w:cs="David"/>
          <w:sz w:val="40"/>
          <w:szCs w:val="40"/>
          <w:rtl/>
        </w:rPr>
      </w:pPr>
      <w:r w:rsidRPr="00A82720">
        <w:rPr>
          <w:rFonts w:ascii="David" w:hAnsi="David" w:cs="David"/>
          <w:sz w:val="40"/>
          <w:szCs w:val="40"/>
          <w:rtl/>
        </w:rPr>
        <w:t>סוזי אליאסין</w:t>
      </w:r>
    </w:p>
    <w:p w14:paraId="673AE8F2" w14:textId="77777777" w:rsidR="00CF2239" w:rsidRPr="00A82720" w:rsidRDefault="00CF2239" w:rsidP="00CF2239">
      <w:pPr>
        <w:spacing w:line="360" w:lineRule="auto"/>
        <w:jc w:val="center"/>
        <w:rPr>
          <w:rFonts w:ascii="David" w:hAnsi="David" w:cs="David"/>
          <w:sz w:val="40"/>
          <w:szCs w:val="40"/>
          <w:rtl/>
        </w:rPr>
      </w:pPr>
      <w:r>
        <w:rPr>
          <w:rFonts w:ascii="David" w:hAnsi="David" w:cs="David" w:hint="cs"/>
          <w:sz w:val="40"/>
          <w:szCs w:val="40"/>
          <w:rtl/>
        </w:rPr>
        <w:t xml:space="preserve">בהנחיית: </w:t>
      </w:r>
      <w:r w:rsidRPr="00A82720">
        <w:rPr>
          <w:rFonts w:ascii="David" w:hAnsi="David" w:cs="David"/>
          <w:sz w:val="40"/>
          <w:szCs w:val="40"/>
          <w:rtl/>
        </w:rPr>
        <w:t xml:space="preserve">ד"ר </w:t>
      </w:r>
      <w:r>
        <w:rPr>
          <w:rFonts w:ascii="David" w:hAnsi="David" w:cs="David" w:hint="cs"/>
          <w:sz w:val="40"/>
          <w:szCs w:val="40"/>
          <w:rtl/>
        </w:rPr>
        <w:t>גל חגית רומנו</w:t>
      </w:r>
      <w:r w:rsidRPr="00A82720">
        <w:rPr>
          <w:rFonts w:ascii="David" w:hAnsi="David" w:cs="David"/>
          <w:sz w:val="40"/>
          <w:szCs w:val="40"/>
          <w:rtl/>
        </w:rPr>
        <w:t xml:space="preserve"> </w:t>
      </w:r>
    </w:p>
    <w:p w14:paraId="1D36CB1F" w14:textId="5A078A9E" w:rsidR="00CF2239" w:rsidRDefault="00CF2239" w:rsidP="006D2D26">
      <w:pPr>
        <w:spacing w:line="360" w:lineRule="auto"/>
        <w:jc w:val="center"/>
        <w:rPr>
          <w:rFonts w:ascii="David" w:hAnsi="David" w:cs="David"/>
          <w:sz w:val="40"/>
          <w:szCs w:val="40"/>
          <w:rtl/>
        </w:rPr>
      </w:pPr>
    </w:p>
    <w:p w14:paraId="6A12E7C9" w14:textId="77777777" w:rsidR="00D372F3" w:rsidRPr="00A82720" w:rsidRDefault="00D372F3" w:rsidP="006D2D26">
      <w:pPr>
        <w:spacing w:line="360" w:lineRule="auto"/>
        <w:jc w:val="center"/>
        <w:rPr>
          <w:rFonts w:ascii="David" w:hAnsi="David" w:cs="David"/>
          <w:sz w:val="40"/>
          <w:szCs w:val="40"/>
          <w:rtl/>
        </w:rPr>
      </w:pPr>
    </w:p>
    <w:p w14:paraId="6274B530" w14:textId="38A1DCB1" w:rsidR="007B3C60" w:rsidRPr="006D2D26" w:rsidRDefault="007B3C60" w:rsidP="006D2D26">
      <w:pPr>
        <w:spacing w:after="0" w:line="360" w:lineRule="auto"/>
        <w:rPr>
          <w:rFonts w:ascii="David" w:eastAsia="Times New Roman" w:hAnsi="David" w:cs="David"/>
          <w:sz w:val="28"/>
          <w:szCs w:val="28"/>
        </w:rPr>
      </w:pPr>
      <w:r w:rsidRPr="006D2D26">
        <w:rPr>
          <w:rFonts w:ascii="David" w:eastAsia="Times New Roman" w:hAnsi="David" w:cs="David"/>
          <w:color w:val="000000"/>
          <w:sz w:val="28"/>
          <w:szCs w:val="28"/>
          <w:rtl/>
        </w:rPr>
        <w:t xml:space="preserve"> </w:t>
      </w:r>
      <w:r w:rsidRPr="006D2D26">
        <w:rPr>
          <w:rFonts w:ascii="David" w:eastAsia="Times New Roman" w:hAnsi="David" w:cs="David"/>
          <w:b/>
          <w:bCs/>
          <w:color w:val="000000"/>
          <w:sz w:val="28"/>
          <w:szCs w:val="28"/>
          <w:rtl/>
        </w:rPr>
        <w:t xml:space="preserve">רקע </w:t>
      </w:r>
    </w:p>
    <w:p w14:paraId="3257CDB4" w14:textId="6BD9675F" w:rsidR="007B3C60" w:rsidRPr="006B76CA" w:rsidRDefault="007B3C60" w:rsidP="006D2D26">
      <w:pPr>
        <w:spacing w:after="0" w:line="360" w:lineRule="auto"/>
        <w:rPr>
          <w:rFonts w:ascii="David" w:eastAsia="Times New Roman" w:hAnsi="David" w:cs="David"/>
          <w:sz w:val="24"/>
          <w:szCs w:val="24"/>
          <w:rtl/>
        </w:rPr>
      </w:pPr>
      <w:r w:rsidRPr="006B76CA">
        <w:rPr>
          <w:rFonts w:ascii="David" w:eastAsia="Times New Roman" w:hAnsi="David" w:cs="David"/>
          <w:color w:val="000000"/>
          <w:sz w:val="24"/>
          <w:szCs w:val="24"/>
          <w:rtl/>
        </w:rPr>
        <w:t xml:space="preserve"> </w:t>
      </w:r>
      <w:r w:rsidR="00374330" w:rsidRPr="006B76CA">
        <w:rPr>
          <w:rFonts w:ascii="David" w:eastAsia="Times New Roman" w:hAnsi="David" w:cs="David" w:hint="cs"/>
          <w:color w:val="000000"/>
          <w:sz w:val="24"/>
          <w:szCs w:val="24"/>
          <w:rtl/>
        </w:rPr>
        <w:t>בעבודתנו</w:t>
      </w:r>
      <w:r w:rsidRPr="006B76CA">
        <w:rPr>
          <w:rFonts w:ascii="David" w:eastAsia="Times New Roman" w:hAnsi="David" w:cs="David"/>
          <w:color w:val="000000"/>
          <w:sz w:val="24"/>
          <w:szCs w:val="24"/>
          <w:rtl/>
        </w:rPr>
        <w:t xml:space="preserve"> </w:t>
      </w:r>
      <w:r w:rsidR="001477B3">
        <w:rPr>
          <w:rFonts w:ascii="David" w:eastAsia="Times New Roman" w:hAnsi="David" w:cs="David" w:hint="cs"/>
          <w:color w:val="000000"/>
          <w:sz w:val="24"/>
          <w:szCs w:val="24"/>
          <w:rtl/>
        </w:rPr>
        <w:t>סקרנו</w:t>
      </w:r>
      <w:r w:rsidRPr="006B76CA">
        <w:rPr>
          <w:rFonts w:ascii="David" w:eastAsia="Times New Roman" w:hAnsi="David" w:cs="David"/>
          <w:color w:val="000000"/>
          <w:sz w:val="24"/>
          <w:szCs w:val="24"/>
          <w:rtl/>
        </w:rPr>
        <w:t xml:space="preserve"> את ברכת רם ואת סיפורו של האגם ממבט</w:t>
      </w:r>
      <w:r w:rsidR="00381B7D">
        <w:rPr>
          <w:rFonts w:ascii="David" w:eastAsia="Times New Roman" w:hAnsi="David" w:cs="David" w:hint="cs"/>
          <w:color w:val="000000"/>
          <w:sz w:val="24"/>
          <w:szCs w:val="24"/>
          <w:rtl/>
        </w:rPr>
        <w:t>ן</w:t>
      </w:r>
      <w:r w:rsidRPr="006B76CA">
        <w:rPr>
          <w:rFonts w:ascii="David" w:eastAsia="Times New Roman" w:hAnsi="David" w:cs="David"/>
          <w:color w:val="000000"/>
          <w:sz w:val="24"/>
          <w:szCs w:val="24"/>
          <w:rtl/>
        </w:rPr>
        <w:t xml:space="preserve"> של 3 רשויות ו2.5 מיליון תיירים הפוקדים את רמת הגולן מדי שנה, ומפספסים ריאה ירוקה ונכס טבעי נדיר. מצב האגם כיום הינו בעייתי מבחינה אקולוגית ותשתיתית ועל כן נסקור את כל הגורמים המקיפים את האגם ובנוסף נציע פתרונות בהתאם לחסמים </w:t>
      </w:r>
      <w:r w:rsidR="00374330" w:rsidRPr="006B76CA">
        <w:rPr>
          <w:rFonts w:ascii="David" w:eastAsia="Times New Roman" w:hAnsi="David" w:cs="David" w:hint="cs"/>
          <w:color w:val="000000"/>
          <w:sz w:val="24"/>
          <w:szCs w:val="24"/>
          <w:rtl/>
        </w:rPr>
        <w:t>המצויי</w:t>
      </w:r>
      <w:r w:rsidR="00374330" w:rsidRPr="006B76CA">
        <w:rPr>
          <w:rFonts w:ascii="David" w:eastAsia="Times New Roman" w:hAnsi="David" w:cs="David" w:hint="eastAsia"/>
          <w:color w:val="000000"/>
          <w:sz w:val="24"/>
          <w:szCs w:val="24"/>
          <w:rtl/>
        </w:rPr>
        <w:t>ם</w:t>
      </w:r>
      <w:r w:rsidRPr="006B76CA">
        <w:rPr>
          <w:rFonts w:ascii="David" w:eastAsia="Times New Roman" w:hAnsi="David" w:cs="David"/>
          <w:color w:val="000000"/>
          <w:sz w:val="24"/>
          <w:szCs w:val="24"/>
          <w:rtl/>
        </w:rPr>
        <w:t xml:space="preserve"> כיום בשטח</w:t>
      </w:r>
      <w:r w:rsidR="00512349" w:rsidRPr="006B76CA">
        <w:rPr>
          <w:rFonts w:ascii="David" w:eastAsia="Times New Roman" w:hAnsi="David" w:cs="David"/>
          <w:color w:val="000000"/>
          <w:sz w:val="24"/>
          <w:szCs w:val="24"/>
          <w:rtl/>
        </w:rPr>
        <w:t>; נראה כיצד נכס טבעי יכול להפוך למנוף כלכלי רשותי.</w:t>
      </w:r>
      <w:r w:rsidR="001477B3">
        <w:rPr>
          <w:rFonts w:ascii="David" w:eastAsia="Times New Roman" w:hAnsi="David" w:cs="David" w:hint="cs"/>
          <w:sz w:val="24"/>
          <w:szCs w:val="24"/>
          <w:rtl/>
        </w:rPr>
        <w:t xml:space="preserve"> בסקירה שלנו, סיירנו רבות בשטח, פגשנו את הרשויות המקומיות, את ועדת התכנון </w:t>
      </w:r>
      <w:r w:rsidR="00F545D9">
        <w:rPr>
          <w:rFonts w:ascii="David" w:eastAsia="Times New Roman" w:hAnsi="David" w:cs="David" w:hint="cs"/>
          <w:sz w:val="24"/>
          <w:szCs w:val="24"/>
          <w:rtl/>
        </w:rPr>
        <w:t xml:space="preserve">מעלה חרמון, את בעלי העסקים באזור והתייעצנו עם כלכלנים </w:t>
      </w:r>
      <w:r w:rsidR="006454A2">
        <w:rPr>
          <w:rFonts w:ascii="David" w:eastAsia="Times New Roman" w:hAnsi="David" w:cs="David" w:hint="cs"/>
          <w:sz w:val="24"/>
          <w:szCs w:val="24"/>
          <w:rtl/>
        </w:rPr>
        <w:t>לבדיקת הפוטנציאל לתוכניתנו. רוב החומר המובא לעינייך</w:t>
      </w:r>
      <w:r w:rsidR="006D2D26">
        <w:rPr>
          <w:rFonts w:ascii="David" w:eastAsia="Times New Roman" w:hAnsi="David" w:cs="David" w:hint="cs"/>
          <w:sz w:val="24"/>
          <w:szCs w:val="24"/>
          <w:rtl/>
        </w:rPr>
        <w:t xml:space="preserve">, מקורו </w:t>
      </w:r>
      <w:r w:rsidR="00381B7D">
        <w:rPr>
          <w:rFonts w:ascii="David" w:eastAsia="Times New Roman" w:hAnsi="David" w:cs="David" w:hint="cs"/>
          <w:sz w:val="24"/>
          <w:szCs w:val="24"/>
          <w:rtl/>
        </w:rPr>
        <w:t>ב</w:t>
      </w:r>
      <w:r w:rsidR="006D2D26">
        <w:rPr>
          <w:rFonts w:ascii="David" w:eastAsia="Times New Roman" w:hAnsi="David" w:cs="David" w:hint="cs"/>
          <w:sz w:val="24"/>
          <w:szCs w:val="24"/>
          <w:rtl/>
        </w:rPr>
        <w:t>אותם אנשים שפגשנו וקיבלנו דרכם הרבה מהנתונים שהוצגו בפרויקט.</w:t>
      </w:r>
    </w:p>
    <w:p w14:paraId="6D7B2F01" w14:textId="77777777" w:rsidR="007B3C60" w:rsidRPr="006B76CA" w:rsidRDefault="007B3C60" w:rsidP="006D2D26">
      <w:pPr>
        <w:spacing w:after="0" w:line="360" w:lineRule="auto"/>
        <w:rPr>
          <w:rFonts w:ascii="David" w:eastAsia="Times New Roman" w:hAnsi="David" w:cs="David"/>
          <w:sz w:val="24"/>
          <w:szCs w:val="24"/>
          <w:rtl/>
        </w:rPr>
      </w:pPr>
    </w:p>
    <w:p w14:paraId="2D0F3FE6" w14:textId="45CD2E5D" w:rsidR="007B3C60" w:rsidRPr="006D2D26" w:rsidRDefault="007B3C60" w:rsidP="006D2D26">
      <w:pPr>
        <w:spacing w:after="0" w:line="360" w:lineRule="auto"/>
        <w:rPr>
          <w:rFonts w:ascii="David" w:eastAsia="Times New Roman" w:hAnsi="David" w:cs="David"/>
          <w:sz w:val="28"/>
          <w:szCs w:val="28"/>
        </w:rPr>
      </w:pPr>
      <w:r w:rsidRPr="006D2D26">
        <w:rPr>
          <w:rFonts w:ascii="David" w:eastAsia="Times New Roman" w:hAnsi="David" w:cs="David"/>
          <w:b/>
          <w:bCs/>
          <w:color w:val="000000"/>
          <w:sz w:val="28"/>
          <w:szCs w:val="28"/>
          <w:rtl/>
        </w:rPr>
        <w:t xml:space="preserve">השחקנים </w:t>
      </w:r>
      <w:r w:rsidR="00512349" w:rsidRPr="006D2D26">
        <w:rPr>
          <w:rFonts w:ascii="David" w:eastAsia="Times New Roman" w:hAnsi="David" w:cs="David"/>
          <w:b/>
          <w:bCs/>
          <w:color w:val="000000"/>
          <w:sz w:val="28"/>
          <w:szCs w:val="28"/>
          <w:rtl/>
        </w:rPr>
        <w:t>הקשורים באגם:</w:t>
      </w:r>
    </w:p>
    <w:p w14:paraId="3D1329FB" w14:textId="0E5F9FB4" w:rsidR="007B3C60" w:rsidRPr="006B76CA" w:rsidRDefault="007B3C60" w:rsidP="006D2D26">
      <w:pPr>
        <w:numPr>
          <w:ilvl w:val="0"/>
          <w:numId w:val="10"/>
        </w:numPr>
        <w:spacing w:after="0" w:line="360" w:lineRule="auto"/>
        <w:textAlignment w:val="baseline"/>
        <w:rPr>
          <w:rFonts w:ascii="David" w:eastAsia="Times New Roman" w:hAnsi="David" w:cs="David"/>
          <w:color w:val="000000"/>
          <w:sz w:val="24"/>
          <w:szCs w:val="24"/>
          <w:rtl/>
        </w:rPr>
      </w:pPr>
      <w:r w:rsidRPr="006B76CA">
        <w:rPr>
          <w:rFonts w:ascii="David" w:eastAsia="Times New Roman" w:hAnsi="David" w:cs="David"/>
          <w:color w:val="000000"/>
          <w:sz w:val="24"/>
          <w:szCs w:val="24"/>
          <w:rtl/>
        </w:rPr>
        <w:t xml:space="preserve">סביב האגם </w:t>
      </w:r>
      <w:r w:rsidR="00381B7D" w:rsidRPr="006B76CA">
        <w:rPr>
          <w:rFonts w:ascii="David" w:eastAsia="Times New Roman" w:hAnsi="David" w:cs="David"/>
          <w:color w:val="000000"/>
          <w:sz w:val="24"/>
          <w:szCs w:val="24"/>
          <w:rtl/>
        </w:rPr>
        <w:t>ישנ</w:t>
      </w:r>
      <w:r w:rsidR="00381B7D">
        <w:rPr>
          <w:rFonts w:ascii="David" w:eastAsia="Times New Roman" w:hAnsi="David" w:cs="David" w:hint="cs"/>
          <w:color w:val="000000"/>
          <w:sz w:val="24"/>
          <w:szCs w:val="24"/>
          <w:rtl/>
        </w:rPr>
        <w:t>ן</w:t>
      </w:r>
      <w:r w:rsidR="00381B7D" w:rsidRPr="006B76CA">
        <w:rPr>
          <w:rFonts w:ascii="David" w:eastAsia="Times New Roman" w:hAnsi="David" w:cs="David"/>
          <w:color w:val="000000"/>
          <w:sz w:val="24"/>
          <w:szCs w:val="24"/>
          <w:rtl/>
        </w:rPr>
        <w:t xml:space="preserve"> </w:t>
      </w:r>
      <w:r w:rsidRPr="006B76CA">
        <w:rPr>
          <w:rFonts w:ascii="David" w:eastAsia="Times New Roman" w:hAnsi="David" w:cs="David"/>
          <w:color w:val="000000"/>
          <w:sz w:val="24"/>
          <w:szCs w:val="24"/>
          <w:rtl/>
        </w:rPr>
        <w:t xml:space="preserve">3 </w:t>
      </w:r>
      <w:r w:rsidRPr="006B76CA">
        <w:rPr>
          <w:rFonts w:ascii="David" w:eastAsia="Times New Roman" w:hAnsi="David" w:cs="David"/>
          <w:b/>
          <w:bCs/>
          <w:color w:val="000000"/>
          <w:sz w:val="24"/>
          <w:szCs w:val="24"/>
          <w:u w:val="single"/>
          <w:rtl/>
        </w:rPr>
        <w:t>רשויות מקומיות</w:t>
      </w:r>
      <w:r w:rsidRPr="006B76CA">
        <w:rPr>
          <w:rFonts w:ascii="David" w:eastAsia="Times New Roman" w:hAnsi="David" w:cs="David"/>
          <w:color w:val="000000"/>
          <w:sz w:val="24"/>
          <w:szCs w:val="24"/>
          <w:rtl/>
        </w:rPr>
        <w:t>:</w:t>
      </w:r>
    </w:p>
    <w:p w14:paraId="66E98E2C" w14:textId="77777777" w:rsidR="009B0088" w:rsidRPr="006B76CA" w:rsidRDefault="007B3C60" w:rsidP="006D2D26">
      <w:pPr>
        <w:numPr>
          <w:ilvl w:val="0"/>
          <w:numId w:val="11"/>
        </w:numPr>
        <w:spacing w:after="0" w:line="360" w:lineRule="auto"/>
        <w:ind w:right="720"/>
        <w:textAlignment w:val="baseline"/>
        <w:rPr>
          <w:rFonts w:ascii="David" w:hAnsi="David" w:cs="David"/>
          <w:color w:val="000000"/>
          <w:sz w:val="24"/>
          <w:szCs w:val="24"/>
        </w:rPr>
      </w:pPr>
      <w:r w:rsidRPr="006B76CA">
        <w:rPr>
          <w:rFonts w:ascii="David" w:eastAsia="Times New Roman" w:hAnsi="David" w:cs="David"/>
          <w:color w:val="000000"/>
          <w:sz w:val="24"/>
          <w:szCs w:val="24"/>
          <w:rtl/>
        </w:rPr>
        <w:t>האגם נמצא בשטח מוניציפלי השייך למועצה מקומית מסעדה</w:t>
      </w:r>
    </w:p>
    <w:p w14:paraId="25CC55CC" w14:textId="77777777" w:rsidR="009B0088" w:rsidRPr="006B76CA" w:rsidRDefault="00512349" w:rsidP="006D2D26">
      <w:pPr>
        <w:numPr>
          <w:ilvl w:val="0"/>
          <w:numId w:val="11"/>
        </w:numPr>
        <w:spacing w:after="0" w:line="360" w:lineRule="auto"/>
        <w:ind w:right="720"/>
        <w:textAlignment w:val="baseline"/>
        <w:rPr>
          <w:rFonts w:ascii="David" w:eastAsia="Times New Roman" w:hAnsi="David" w:cs="David"/>
          <w:color w:val="000000"/>
          <w:sz w:val="24"/>
          <w:szCs w:val="24"/>
        </w:rPr>
      </w:pPr>
      <w:r w:rsidRPr="006B76CA">
        <w:rPr>
          <w:rFonts w:ascii="David" w:hAnsi="David" w:cs="David"/>
          <w:color w:val="000000"/>
          <w:sz w:val="24"/>
          <w:szCs w:val="24"/>
          <w:rtl/>
        </w:rPr>
        <w:t xml:space="preserve">באזור יש גם את מועצה מקומית מג'דל שמס שחלק מן השטחים </w:t>
      </w:r>
      <w:r w:rsidR="001A2A3D" w:rsidRPr="006B76CA">
        <w:rPr>
          <w:rFonts w:ascii="David" w:hAnsi="David" w:cs="David"/>
          <w:color w:val="000000"/>
          <w:sz w:val="24"/>
          <w:szCs w:val="24"/>
          <w:rtl/>
        </w:rPr>
        <w:t>הפרטיים</w:t>
      </w:r>
      <w:r w:rsidR="00D82D0C" w:rsidRPr="006B76CA">
        <w:rPr>
          <w:rFonts w:ascii="David" w:hAnsi="David" w:cs="David"/>
          <w:color w:val="000000"/>
          <w:sz w:val="24"/>
          <w:szCs w:val="24"/>
          <w:rtl/>
        </w:rPr>
        <w:t xml:space="preserve"> נמצאים סביב</w:t>
      </w:r>
      <w:r w:rsidRPr="006B76CA">
        <w:rPr>
          <w:rFonts w:ascii="David" w:hAnsi="David" w:cs="David"/>
          <w:color w:val="000000"/>
          <w:sz w:val="24"/>
          <w:szCs w:val="24"/>
          <w:rtl/>
        </w:rPr>
        <w:t xml:space="preserve"> ברכת רם נמצאים בבעלות תושבים מהרשות</w:t>
      </w:r>
      <w:r w:rsidR="009B0088" w:rsidRPr="006B76CA">
        <w:rPr>
          <w:rFonts w:ascii="David" w:hAnsi="David" w:cs="David"/>
          <w:color w:val="000000"/>
          <w:sz w:val="24"/>
          <w:szCs w:val="24"/>
          <w:rtl/>
        </w:rPr>
        <w:t>.</w:t>
      </w:r>
    </w:p>
    <w:p w14:paraId="0A88188C" w14:textId="45FA1389" w:rsidR="009B0088" w:rsidRPr="006B76CA" w:rsidRDefault="00512349" w:rsidP="006D2D26">
      <w:pPr>
        <w:numPr>
          <w:ilvl w:val="0"/>
          <w:numId w:val="11"/>
        </w:numPr>
        <w:spacing w:after="0" w:line="360" w:lineRule="auto"/>
        <w:ind w:right="720"/>
        <w:textAlignment w:val="baseline"/>
        <w:rPr>
          <w:rFonts w:ascii="David" w:eastAsia="Times New Roman" w:hAnsi="David" w:cs="David"/>
          <w:color w:val="000000"/>
          <w:sz w:val="24"/>
          <w:szCs w:val="24"/>
        </w:rPr>
      </w:pPr>
      <w:r w:rsidRPr="006B76CA">
        <w:rPr>
          <w:rFonts w:ascii="David" w:hAnsi="David" w:cs="David"/>
          <w:color w:val="000000"/>
          <w:sz w:val="24"/>
          <w:szCs w:val="24"/>
          <w:rtl/>
        </w:rPr>
        <w:t>בוקעתא שנמצאת כ</w:t>
      </w:r>
      <w:r w:rsidR="00FF241F" w:rsidRPr="006B76CA">
        <w:rPr>
          <w:rFonts w:ascii="David" w:hAnsi="David" w:cs="David"/>
          <w:color w:val="000000"/>
          <w:sz w:val="24"/>
          <w:szCs w:val="24"/>
          <w:rtl/>
        </w:rPr>
        <w:t>4.7</w:t>
      </w:r>
      <w:r w:rsidRPr="006B76CA">
        <w:rPr>
          <w:rFonts w:ascii="David" w:hAnsi="David" w:cs="David"/>
          <w:color w:val="000000"/>
          <w:sz w:val="24"/>
          <w:szCs w:val="24"/>
          <w:rtl/>
        </w:rPr>
        <w:t xml:space="preserve"> קילומטר מהאגם ויצרה נספח תיירות </w:t>
      </w:r>
      <w:r w:rsidR="00741A82" w:rsidRPr="006B76CA">
        <w:rPr>
          <w:rFonts w:ascii="David" w:hAnsi="David" w:cs="David"/>
          <w:color w:val="000000"/>
          <w:sz w:val="24"/>
          <w:szCs w:val="24"/>
          <w:rtl/>
        </w:rPr>
        <w:t>בתוכנית המתאר הכוללנית</w:t>
      </w:r>
      <w:r w:rsidR="002476A0" w:rsidRPr="006B76CA">
        <w:rPr>
          <w:rFonts w:ascii="David" w:hAnsi="David" w:cs="David"/>
          <w:color w:val="000000"/>
          <w:sz w:val="24"/>
          <w:szCs w:val="24"/>
          <w:rtl/>
        </w:rPr>
        <w:t xml:space="preserve"> לשנת 2017 </w:t>
      </w:r>
    </w:p>
    <w:p w14:paraId="294B9D64" w14:textId="2A87B9F0" w:rsidR="007B3C60" w:rsidRPr="006B76CA" w:rsidRDefault="007B3C60" w:rsidP="006D2D26">
      <w:pPr>
        <w:pStyle w:val="ListParagraph"/>
        <w:numPr>
          <w:ilvl w:val="0"/>
          <w:numId w:val="10"/>
        </w:numPr>
        <w:spacing w:after="0" w:line="360" w:lineRule="auto"/>
        <w:textAlignment w:val="baseline"/>
        <w:rPr>
          <w:rFonts w:ascii="David" w:eastAsia="Times New Roman" w:hAnsi="David" w:cs="David"/>
          <w:color w:val="000000"/>
          <w:sz w:val="24"/>
          <w:szCs w:val="24"/>
          <w:rtl/>
        </w:rPr>
      </w:pPr>
      <w:r w:rsidRPr="006B76CA">
        <w:rPr>
          <w:rFonts w:ascii="David" w:eastAsia="Times New Roman" w:hAnsi="David" w:cs="David"/>
          <w:b/>
          <w:bCs/>
          <w:color w:val="000000"/>
          <w:sz w:val="24"/>
          <w:szCs w:val="24"/>
          <w:u w:val="single"/>
          <w:rtl/>
        </w:rPr>
        <w:t>התיירים</w:t>
      </w:r>
      <w:r w:rsidR="00512349" w:rsidRPr="006B76CA">
        <w:rPr>
          <w:rFonts w:ascii="David" w:eastAsia="Times New Roman" w:hAnsi="David" w:cs="David"/>
          <w:b/>
          <w:bCs/>
          <w:color w:val="000000"/>
          <w:sz w:val="24"/>
          <w:szCs w:val="24"/>
          <w:rtl/>
        </w:rPr>
        <w:t>:</w:t>
      </w:r>
      <w:r w:rsidRPr="006B76CA">
        <w:rPr>
          <w:rFonts w:ascii="David" w:eastAsia="Times New Roman" w:hAnsi="David" w:cs="David"/>
          <w:color w:val="000000"/>
          <w:sz w:val="24"/>
          <w:szCs w:val="24"/>
          <w:rtl/>
        </w:rPr>
        <w:t xml:space="preserve"> לפי נספח התיירות בתוכנית הכוללנית של מועצה מקומית בוקעאתא, מגיעים לאזור רמת הגולן מדי שנה </w:t>
      </w:r>
      <w:r w:rsidR="00512349" w:rsidRPr="006B76CA">
        <w:rPr>
          <w:rFonts w:ascii="David" w:eastAsia="Times New Roman" w:hAnsi="David" w:cs="David"/>
          <w:color w:val="000000"/>
          <w:sz w:val="24"/>
          <w:szCs w:val="24"/>
          <w:rtl/>
        </w:rPr>
        <w:t>כ</w:t>
      </w:r>
      <w:r w:rsidRPr="006B76CA">
        <w:rPr>
          <w:rFonts w:ascii="David" w:eastAsia="Times New Roman" w:hAnsi="David" w:cs="David"/>
          <w:color w:val="000000"/>
          <w:sz w:val="24"/>
          <w:szCs w:val="24"/>
          <w:rtl/>
        </w:rPr>
        <w:t>2.5 מיליון תיירים, מתוכם 500 אלף שעולים לחרמון (כ10 דקות מהאגם</w:t>
      </w:r>
      <w:r w:rsidR="00512349" w:rsidRPr="006B76CA">
        <w:rPr>
          <w:rFonts w:ascii="David" w:eastAsia="Times New Roman" w:hAnsi="David" w:cs="David"/>
          <w:color w:val="000000"/>
          <w:sz w:val="24"/>
          <w:szCs w:val="24"/>
          <w:rtl/>
        </w:rPr>
        <w:t>, 5 קילומטר בלבד.</w:t>
      </w:r>
      <w:r w:rsidRPr="006B76CA">
        <w:rPr>
          <w:rFonts w:ascii="David" w:eastAsia="Times New Roman" w:hAnsi="David" w:cs="David"/>
          <w:color w:val="000000"/>
          <w:sz w:val="24"/>
          <w:szCs w:val="24"/>
          <w:rtl/>
        </w:rPr>
        <w:t xml:space="preserve">) בנוסף </w:t>
      </w:r>
      <w:r w:rsidR="00512349" w:rsidRPr="006B76CA">
        <w:rPr>
          <w:rFonts w:ascii="David" w:eastAsia="Times New Roman" w:hAnsi="David" w:cs="David"/>
          <w:color w:val="000000"/>
          <w:sz w:val="24"/>
          <w:szCs w:val="24"/>
          <w:rtl/>
        </w:rPr>
        <w:t xml:space="preserve">אליהם קיימים גם </w:t>
      </w:r>
      <w:r w:rsidRPr="006B76CA">
        <w:rPr>
          <w:rFonts w:ascii="David" w:eastAsia="Times New Roman" w:hAnsi="David" w:cs="David"/>
          <w:color w:val="000000"/>
          <w:sz w:val="24"/>
          <w:szCs w:val="24"/>
          <w:rtl/>
        </w:rPr>
        <w:t>25 אלף תושבים מקומיים שמהווים פוטנציאל לתיירות מקומית</w:t>
      </w:r>
      <w:r w:rsidR="00512349" w:rsidRPr="006B76CA">
        <w:rPr>
          <w:rFonts w:ascii="David" w:eastAsia="Times New Roman" w:hAnsi="David" w:cs="David"/>
          <w:color w:val="000000"/>
          <w:sz w:val="24"/>
          <w:szCs w:val="24"/>
          <w:rtl/>
        </w:rPr>
        <w:t xml:space="preserve"> ושימוש יומיומי בשירותי האגם.</w:t>
      </w:r>
    </w:p>
    <w:p w14:paraId="60A8AFD2" w14:textId="257DED83" w:rsidR="00AC05C7" w:rsidRPr="006B76CA" w:rsidRDefault="007B3C60" w:rsidP="006D2D26">
      <w:pPr>
        <w:pStyle w:val="ListParagraph"/>
        <w:numPr>
          <w:ilvl w:val="0"/>
          <w:numId w:val="10"/>
        </w:numPr>
        <w:spacing w:after="0" w:line="360" w:lineRule="auto"/>
        <w:rPr>
          <w:rFonts w:ascii="David" w:eastAsia="Times New Roman" w:hAnsi="David" w:cs="David"/>
          <w:sz w:val="24"/>
          <w:szCs w:val="24"/>
          <w:rtl/>
        </w:rPr>
      </w:pPr>
      <w:r w:rsidRPr="006B76CA">
        <w:rPr>
          <w:rFonts w:ascii="David" w:eastAsia="Times New Roman" w:hAnsi="David" w:cs="David"/>
          <w:b/>
          <w:bCs/>
          <w:color w:val="000000"/>
          <w:sz w:val="24"/>
          <w:szCs w:val="24"/>
          <w:u w:val="single"/>
          <w:rtl/>
        </w:rPr>
        <w:t>אגם</w:t>
      </w:r>
      <w:r w:rsidRPr="006B76CA">
        <w:rPr>
          <w:rFonts w:ascii="David" w:eastAsia="Times New Roman" w:hAnsi="David" w:cs="David"/>
          <w:b/>
          <w:bCs/>
          <w:color w:val="000000"/>
          <w:sz w:val="24"/>
          <w:szCs w:val="24"/>
          <w:rtl/>
        </w:rPr>
        <w:t xml:space="preserve">: </w:t>
      </w:r>
      <w:r w:rsidR="00AC05C7" w:rsidRPr="006B76CA">
        <w:rPr>
          <w:rFonts w:ascii="David" w:eastAsia="Times New Roman" w:hAnsi="David" w:cs="David"/>
          <w:color w:val="000000"/>
          <w:sz w:val="24"/>
          <w:szCs w:val="24"/>
          <w:rtl/>
        </w:rPr>
        <w:t>כאן מדובר בתופעה גאולוגית נדירה, ברכת רם הינה מאר</w:t>
      </w:r>
      <w:r w:rsidR="00A914F9" w:rsidRPr="006B76CA">
        <w:rPr>
          <w:rFonts w:ascii="David" w:eastAsia="Times New Roman" w:hAnsi="David" w:cs="David"/>
          <w:color w:val="000000"/>
          <w:sz w:val="24"/>
          <w:szCs w:val="24"/>
          <w:rtl/>
        </w:rPr>
        <w:t>:</w:t>
      </w:r>
      <w:r w:rsidR="00AC05C7" w:rsidRPr="006B76CA">
        <w:rPr>
          <w:rFonts w:ascii="David" w:eastAsia="Times New Roman" w:hAnsi="David" w:cs="David"/>
          <w:color w:val="000000"/>
          <w:sz w:val="24"/>
          <w:szCs w:val="24"/>
          <w:rtl/>
        </w:rPr>
        <w:t xml:space="preserve"> לוע התפרצות של הר געש, זהו פתח הידרו-וולקני יחיד במינו אשר ממנו התפרץ מספר פעמים הר געש, המילה הידרו מיוחסת לשילוב של יציאת המגמה למפלס המים אשר נמצאים מעל פני הקרקע ויוצרים רחבת טוף בזלת ייחודית בשולי האגם. </w:t>
      </w:r>
    </w:p>
    <w:p w14:paraId="426DECEC" w14:textId="1CC3E726" w:rsidR="00AC05C7" w:rsidRPr="006B76CA" w:rsidRDefault="00AC05C7" w:rsidP="006D2D26">
      <w:pPr>
        <w:spacing w:after="0" w:line="360" w:lineRule="auto"/>
        <w:rPr>
          <w:rFonts w:ascii="David" w:eastAsia="Times New Roman" w:hAnsi="David" w:cs="David"/>
          <w:sz w:val="24"/>
          <w:szCs w:val="24"/>
          <w:rtl/>
        </w:rPr>
      </w:pPr>
      <w:r w:rsidRPr="006B76CA">
        <w:rPr>
          <w:rFonts w:ascii="David" w:eastAsia="Times New Roman" w:hAnsi="David" w:cs="David"/>
          <w:color w:val="000000"/>
          <w:sz w:val="24"/>
          <w:szCs w:val="24"/>
          <w:rtl/>
        </w:rPr>
        <w:t>בנוסף גובה ברכת רם הינו 900מ' מעל פני הים והינו משקיף למרגלות החרמון. כך שמדובר בתופעת טבע ייחודית המצויה בנוף ציורי ומהווה פוטנציאל תיירותי</w:t>
      </w:r>
      <w:r w:rsidR="007D6880" w:rsidRPr="006B76CA">
        <w:rPr>
          <w:rFonts w:ascii="David" w:eastAsia="Times New Roman" w:hAnsi="David" w:cs="David"/>
          <w:color w:val="000000"/>
          <w:sz w:val="24"/>
          <w:szCs w:val="24"/>
          <w:rtl/>
        </w:rPr>
        <w:t xml:space="preserve"> (שאנן 2009)</w:t>
      </w:r>
    </w:p>
    <w:p w14:paraId="28560DC8" w14:textId="77777777" w:rsidR="007B3C60" w:rsidRPr="006B76CA" w:rsidRDefault="007B3C60" w:rsidP="006D2D26">
      <w:pPr>
        <w:spacing w:after="0" w:line="360" w:lineRule="auto"/>
        <w:rPr>
          <w:rFonts w:ascii="David" w:eastAsia="Times New Roman" w:hAnsi="David" w:cs="David"/>
          <w:sz w:val="24"/>
          <w:szCs w:val="24"/>
        </w:rPr>
      </w:pPr>
    </w:p>
    <w:p w14:paraId="09955511" w14:textId="5ADF4A3B" w:rsidR="00AC05C7" w:rsidRPr="006D2D26" w:rsidRDefault="00AC05C7" w:rsidP="006D2D26">
      <w:pPr>
        <w:spacing w:after="0" w:line="360" w:lineRule="auto"/>
        <w:rPr>
          <w:rFonts w:ascii="David" w:eastAsia="Times New Roman" w:hAnsi="David" w:cs="David"/>
          <w:b/>
          <w:bCs/>
          <w:sz w:val="28"/>
          <w:szCs w:val="28"/>
        </w:rPr>
      </w:pPr>
      <w:r w:rsidRPr="006D2D26">
        <w:rPr>
          <w:rFonts w:ascii="David" w:eastAsia="Times New Roman" w:hAnsi="David" w:cs="David"/>
          <w:b/>
          <w:bCs/>
          <w:color w:val="000000"/>
          <w:sz w:val="28"/>
          <w:szCs w:val="28"/>
          <w:rtl/>
        </w:rPr>
        <w:t>תמונה המצב כיום</w:t>
      </w:r>
      <w:r w:rsidR="00996534" w:rsidRPr="006D2D26">
        <w:rPr>
          <w:rFonts w:ascii="David" w:eastAsia="Times New Roman" w:hAnsi="David" w:cs="David"/>
          <w:b/>
          <w:bCs/>
          <w:sz w:val="28"/>
          <w:szCs w:val="28"/>
          <w:rtl/>
        </w:rPr>
        <w:t>:</w:t>
      </w:r>
    </w:p>
    <w:p w14:paraId="3072D2F2" w14:textId="77777777" w:rsidR="00AC05C7" w:rsidRPr="006B76CA" w:rsidRDefault="00AC05C7" w:rsidP="006D2D26">
      <w:pPr>
        <w:spacing w:after="0" w:line="360" w:lineRule="auto"/>
        <w:rPr>
          <w:rFonts w:ascii="David" w:eastAsia="Times New Roman" w:hAnsi="David" w:cs="David"/>
          <w:color w:val="000000"/>
          <w:sz w:val="24"/>
          <w:szCs w:val="24"/>
          <w:rtl/>
        </w:rPr>
      </w:pPr>
      <w:r w:rsidRPr="006B76CA">
        <w:rPr>
          <w:rFonts w:ascii="David" w:eastAsia="Times New Roman" w:hAnsi="David" w:cs="David"/>
          <w:color w:val="000000"/>
          <w:sz w:val="24"/>
          <w:szCs w:val="24"/>
          <w:rtl/>
        </w:rPr>
        <w:t>על פי נתונים שקיבלנו מועדת התכנון המקומית מעלה חרמון וניתוחם על גבי תוכנת ה</w:t>
      </w:r>
      <w:r w:rsidRPr="006B76CA">
        <w:rPr>
          <w:rFonts w:ascii="David" w:eastAsia="Times New Roman" w:hAnsi="David" w:cs="David"/>
          <w:color w:val="000000"/>
          <w:sz w:val="24"/>
          <w:szCs w:val="24"/>
        </w:rPr>
        <w:t>GIS</w:t>
      </w:r>
      <w:r w:rsidRPr="006B76CA">
        <w:rPr>
          <w:rFonts w:ascii="David" w:eastAsia="Times New Roman" w:hAnsi="David" w:cs="David"/>
          <w:color w:val="000000"/>
          <w:sz w:val="24"/>
          <w:szCs w:val="24"/>
          <w:rtl/>
        </w:rPr>
        <w:t xml:space="preserve"> מצאנו כי סביב האגם ישנם כ1560 דונם, מתוכם על כ4 דונם ישנה פעילות של צימרים ומסעדות אשר נבנו ללא תוכניות וללא אישורים. חוסר הפיקוח וההסדרה באזור גורמים לעוד ועוד יזמים צעירים לא לעמוד בפיתוי הכלכלי ולפתח עסק תיירותי משלהם מבלי להתחשב בבתי הגידול, במרקם הטבעי ובתוכניות עתידיות. דבר זה גורם לכריתת עצים בצורה לא מבוקרת, בניית מבנים תיירותיים ללא הצמדות לתוכנית ועדת התכנון אשר מתווה בין היתר את מיקום התשתיות והמבנים העתידיים; ולכן עוד ועוד עצי פרי וחורש טבעי נכרתים בעבור מבנים. </w:t>
      </w:r>
    </w:p>
    <w:p w14:paraId="64F06DFE" w14:textId="6F9445D8" w:rsidR="00AC05C7" w:rsidRPr="006B76CA" w:rsidRDefault="00AC05C7" w:rsidP="006D2D26">
      <w:pPr>
        <w:spacing w:after="0" w:line="360" w:lineRule="auto"/>
        <w:rPr>
          <w:rFonts w:ascii="David" w:eastAsia="Times New Roman" w:hAnsi="David" w:cs="David"/>
          <w:color w:val="000000"/>
          <w:sz w:val="24"/>
          <w:szCs w:val="24"/>
          <w:rtl/>
        </w:rPr>
      </w:pPr>
      <w:r w:rsidRPr="006B76CA">
        <w:rPr>
          <w:rFonts w:ascii="David" w:eastAsia="Times New Roman" w:hAnsi="David" w:cs="David"/>
          <w:color w:val="000000"/>
          <w:sz w:val="24"/>
          <w:szCs w:val="24"/>
          <w:rtl/>
        </w:rPr>
        <w:lastRenderedPageBreak/>
        <w:t xml:space="preserve">בנוסף ישנה נסיגה מסיבית של האגם עקב שאיבת יתר של מקורות אשר פוגעת גם היא בטבע אך גם בפוטנציאל שלשמו התיירים מגיעים לברכת רם והוא האגם. על פי שיחה שעשינו עם ועדת התכנון מעלה חרמון שמענו כי קיימת תוכנית אשר מתנה את הרשות בהשקעה תקציבית </w:t>
      </w:r>
      <w:r w:rsidR="009547F8" w:rsidRPr="006B76CA">
        <w:rPr>
          <w:rFonts w:ascii="David" w:eastAsia="Times New Roman" w:hAnsi="David" w:cs="David"/>
          <w:color w:val="000000"/>
          <w:sz w:val="24"/>
          <w:szCs w:val="24"/>
          <w:rtl/>
        </w:rPr>
        <w:t xml:space="preserve">ראשונית </w:t>
      </w:r>
      <w:r w:rsidRPr="006B76CA">
        <w:rPr>
          <w:rFonts w:ascii="David" w:eastAsia="Times New Roman" w:hAnsi="David" w:cs="David"/>
          <w:color w:val="000000"/>
          <w:sz w:val="24"/>
          <w:szCs w:val="24"/>
          <w:rtl/>
        </w:rPr>
        <w:t>לפיתוח חלק מן התשתיות בכדי לקבל היתרים ותוכנית מתאר</w:t>
      </w:r>
      <w:r w:rsidR="009547F8" w:rsidRPr="006B76CA">
        <w:rPr>
          <w:rFonts w:ascii="David" w:eastAsia="Times New Roman" w:hAnsi="David" w:cs="David"/>
          <w:color w:val="000000"/>
          <w:sz w:val="24"/>
          <w:szCs w:val="24"/>
          <w:rtl/>
        </w:rPr>
        <w:t xml:space="preserve"> ועזרה בגיוס כספים עבור הפרויקט, אך קיימת חוסר יציבות בהנהגת הרשות מסעדה והתוכנית נופלת בין הכסאות בחילופים התכופים שמתבצעים</w:t>
      </w:r>
    </w:p>
    <w:p w14:paraId="2648627C" w14:textId="4AD89FC3" w:rsidR="009547F8" w:rsidRPr="006B76CA" w:rsidRDefault="009547F8" w:rsidP="006D2D26">
      <w:pPr>
        <w:spacing w:after="0" w:line="360" w:lineRule="auto"/>
        <w:rPr>
          <w:rFonts w:ascii="David" w:eastAsia="Times New Roman" w:hAnsi="David" w:cs="David"/>
          <w:color w:val="000000"/>
          <w:sz w:val="24"/>
          <w:szCs w:val="24"/>
          <w:rtl/>
        </w:rPr>
      </w:pPr>
      <w:r w:rsidRPr="006B76CA">
        <w:rPr>
          <w:rFonts w:ascii="David" w:eastAsia="Times New Roman" w:hAnsi="David" w:cs="David"/>
          <w:color w:val="000000"/>
          <w:sz w:val="24"/>
          <w:szCs w:val="24"/>
          <w:rtl/>
        </w:rPr>
        <w:t>בתפקיד ראש הרשות.</w:t>
      </w:r>
    </w:p>
    <w:p w14:paraId="7375E38A" w14:textId="77777777" w:rsidR="009547F8" w:rsidRPr="006B76CA" w:rsidRDefault="009547F8" w:rsidP="006D2D26">
      <w:pPr>
        <w:spacing w:after="0" w:line="360" w:lineRule="auto"/>
        <w:rPr>
          <w:rFonts w:ascii="David" w:eastAsia="Times New Roman" w:hAnsi="David" w:cs="David"/>
          <w:sz w:val="24"/>
          <w:szCs w:val="24"/>
          <w:rtl/>
        </w:rPr>
      </w:pPr>
    </w:p>
    <w:p w14:paraId="45E6B6E9" w14:textId="432F8DCE" w:rsidR="009F6305" w:rsidRPr="006D2D26" w:rsidRDefault="00AC05C7" w:rsidP="006D2D26">
      <w:pPr>
        <w:spacing w:after="0" w:line="360" w:lineRule="auto"/>
        <w:rPr>
          <w:rFonts w:ascii="David" w:eastAsia="Times New Roman" w:hAnsi="David" w:cs="David"/>
          <w:sz w:val="28"/>
          <w:szCs w:val="28"/>
          <w:rtl/>
        </w:rPr>
      </w:pPr>
      <w:r w:rsidRPr="006D2D26">
        <w:rPr>
          <w:rFonts w:ascii="David" w:eastAsia="Times New Roman" w:hAnsi="David" w:cs="David"/>
          <w:b/>
          <w:bCs/>
          <w:color w:val="000000"/>
          <w:sz w:val="28"/>
          <w:szCs w:val="28"/>
          <w:rtl/>
        </w:rPr>
        <w:t>חסמים למימוש התוכנית</w:t>
      </w:r>
      <w:r w:rsidR="00996534" w:rsidRPr="006D2D26">
        <w:rPr>
          <w:rFonts w:ascii="David" w:eastAsia="Times New Roman" w:hAnsi="David" w:cs="David"/>
          <w:b/>
          <w:bCs/>
          <w:color w:val="000000"/>
          <w:sz w:val="28"/>
          <w:szCs w:val="28"/>
          <w:rtl/>
        </w:rPr>
        <w:t>:</w:t>
      </w:r>
    </w:p>
    <w:p w14:paraId="5554BC20" w14:textId="361A54F2" w:rsidR="00AC05C7" w:rsidRPr="006B76CA" w:rsidRDefault="00AC05C7" w:rsidP="006D2D26">
      <w:pPr>
        <w:pStyle w:val="ListParagraph"/>
        <w:numPr>
          <w:ilvl w:val="1"/>
          <w:numId w:val="11"/>
        </w:numPr>
        <w:spacing w:after="0" w:line="360" w:lineRule="auto"/>
        <w:ind w:left="227"/>
        <w:rPr>
          <w:rFonts w:ascii="David" w:eastAsia="Times New Roman" w:hAnsi="David" w:cs="David"/>
          <w:sz w:val="24"/>
          <w:szCs w:val="24"/>
        </w:rPr>
      </w:pPr>
      <w:r w:rsidRPr="006B76CA">
        <w:rPr>
          <w:rFonts w:ascii="David" w:eastAsia="Times New Roman" w:hAnsi="David" w:cs="David"/>
          <w:color w:val="000000"/>
          <w:sz w:val="24"/>
          <w:szCs w:val="24"/>
          <w:rtl/>
        </w:rPr>
        <w:t xml:space="preserve">החסם הראשון </w:t>
      </w:r>
      <w:r w:rsidR="009547F8" w:rsidRPr="006B76CA">
        <w:rPr>
          <w:rFonts w:ascii="David" w:eastAsia="Times New Roman" w:hAnsi="David" w:cs="David"/>
          <w:color w:val="000000"/>
          <w:sz w:val="24"/>
          <w:szCs w:val="24"/>
          <w:rtl/>
        </w:rPr>
        <w:t xml:space="preserve">הם </w:t>
      </w:r>
      <w:r w:rsidRPr="006B76CA">
        <w:rPr>
          <w:rFonts w:ascii="David" w:eastAsia="Times New Roman" w:hAnsi="David" w:cs="David"/>
          <w:color w:val="000000"/>
          <w:sz w:val="24"/>
          <w:szCs w:val="24"/>
          <w:u w:val="single"/>
          <w:rtl/>
        </w:rPr>
        <w:t>בעלי הצימרים</w:t>
      </w:r>
      <w:r w:rsidRPr="006B76CA">
        <w:rPr>
          <w:rFonts w:ascii="David" w:eastAsia="Times New Roman" w:hAnsi="David" w:cs="David"/>
          <w:color w:val="000000"/>
          <w:sz w:val="24"/>
          <w:szCs w:val="24"/>
          <w:rtl/>
        </w:rPr>
        <w:t xml:space="preserve"> סביב האגם, הם אינם</w:t>
      </w:r>
      <w:r w:rsidR="00DD0F04" w:rsidRPr="006B76CA">
        <w:rPr>
          <w:rFonts w:ascii="David" w:eastAsia="Times New Roman" w:hAnsi="David" w:cs="David"/>
          <w:color w:val="000000"/>
          <w:sz w:val="24"/>
          <w:szCs w:val="24"/>
          <w:rtl/>
        </w:rPr>
        <w:t xml:space="preserve"> מוכנים</w:t>
      </w:r>
      <w:r w:rsidRPr="006B76CA">
        <w:rPr>
          <w:rFonts w:ascii="David" w:eastAsia="Times New Roman" w:hAnsi="David" w:cs="David"/>
          <w:color w:val="000000"/>
          <w:sz w:val="24"/>
          <w:szCs w:val="24"/>
          <w:rtl/>
        </w:rPr>
        <w:t xml:space="preserve"> </w:t>
      </w:r>
      <w:r w:rsidR="009547F8" w:rsidRPr="006B76CA">
        <w:rPr>
          <w:rFonts w:ascii="David" w:eastAsia="Times New Roman" w:hAnsi="David" w:cs="David"/>
          <w:color w:val="000000"/>
          <w:sz w:val="24"/>
          <w:szCs w:val="24"/>
          <w:rtl/>
        </w:rPr>
        <w:t>לשלם</w:t>
      </w:r>
      <w:r w:rsidRPr="006B76CA">
        <w:rPr>
          <w:rFonts w:ascii="David" w:eastAsia="Times New Roman" w:hAnsi="David" w:cs="David"/>
          <w:color w:val="000000"/>
          <w:sz w:val="24"/>
          <w:szCs w:val="24"/>
          <w:rtl/>
        </w:rPr>
        <w:t xml:space="preserve"> ארנונה </w:t>
      </w:r>
      <w:r w:rsidR="009547F8" w:rsidRPr="006B76CA">
        <w:rPr>
          <w:rFonts w:ascii="David" w:eastAsia="Times New Roman" w:hAnsi="David" w:cs="David"/>
          <w:color w:val="000000"/>
          <w:sz w:val="24"/>
          <w:szCs w:val="24"/>
          <w:rtl/>
        </w:rPr>
        <w:t>כל עוד</w:t>
      </w:r>
      <w:r w:rsidRPr="006B76CA">
        <w:rPr>
          <w:rFonts w:ascii="David" w:eastAsia="Times New Roman" w:hAnsi="David" w:cs="David"/>
          <w:color w:val="000000"/>
          <w:sz w:val="24"/>
          <w:szCs w:val="24"/>
          <w:rtl/>
        </w:rPr>
        <w:t xml:space="preserve"> הרשות</w:t>
      </w:r>
      <w:r w:rsidR="009547F8" w:rsidRPr="006B76CA">
        <w:rPr>
          <w:rFonts w:ascii="David" w:eastAsia="Times New Roman" w:hAnsi="David" w:cs="David"/>
          <w:color w:val="000000"/>
          <w:sz w:val="24"/>
          <w:szCs w:val="24"/>
          <w:rtl/>
        </w:rPr>
        <w:t xml:space="preserve"> לא</w:t>
      </w:r>
      <w:r w:rsidRPr="006B76CA">
        <w:rPr>
          <w:rFonts w:ascii="David" w:eastAsia="Times New Roman" w:hAnsi="David" w:cs="David"/>
          <w:color w:val="000000"/>
          <w:sz w:val="24"/>
          <w:szCs w:val="24"/>
          <w:rtl/>
        </w:rPr>
        <w:t xml:space="preserve"> עושה הסדרה ומתקינה תשתיות מים,</w:t>
      </w:r>
      <w:r w:rsidR="009547F8" w:rsidRPr="006B76CA">
        <w:rPr>
          <w:rFonts w:ascii="David" w:eastAsia="Times New Roman" w:hAnsi="David" w:cs="David"/>
          <w:color w:val="000000"/>
          <w:sz w:val="24"/>
          <w:szCs w:val="24"/>
          <w:rtl/>
        </w:rPr>
        <w:t xml:space="preserve"> </w:t>
      </w:r>
      <w:r w:rsidRPr="006B76CA">
        <w:rPr>
          <w:rFonts w:ascii="David" w:eastAsia="Times New Roman" w:hAnsi="David" w:cs="David"/>
          <w:color w:val="000000"/>
          <w:sz w:val="24"/>
          <w:szCs w:val="24"/>
          <w:rtl/>
        </w:rPr>
        <w:t xml:space="preserve">חשמל ותברואה ראויים. </w:t>
      </w:r>
      <w:r w:rsidR="009547F8" w:rsidRPr="006B76CA">
        <w:rPr>
          <w:rFonts w:ascii="David" w:eastAsia="Times New Roman" w:hAnsi="David" w:cs="David"/>
          <w:color w:val="000000"/>
          <w:sz w:val="24"/>
          <w:szCs w:val="24"/>
          <w:rtl/>
        </w:rPr>
        <w:t>לטענתם אינם מוכנים לשלם אם אין תמורה, ומעבר לכך הם טוענים להפסדים כלכלים בעקבות המחסור בתשתיות יציבות במהלך תקופות של מזג אוויר קיצוני הפוקד את האזור מדי שנה.</w:t>
      </w:r>
    </w:p>
    <w:p w14:paraId="06D00548" w14:textId="1E24D2C1" w:rsidR="00AC05C7" w:rsidRPr="00E820BE" w:rsidRDefault="00AC05C7" w:rsidP="006D2D26">
      <w:pPr>
        <w:pStyle w:val="ListParagraph"/>
        <w:numPr>
          <w:ilvl w:val="1"/>
          <w:numId w:val="11"/>
        </w:numPr>
        <w:spacing w:after="0" w:line="360" w:lineRule="auto"/>
        <w:ind w:left="227"/>
        <w:textAlignment w:val="baseline"/>
        <w:rPr>
          <w:rFonts w:ascii="David" w:eastAsia="Times New Roman" w:hAnsi="David" w:cs="David"/>
          <w:color w:val="000000"/>
          <w:sz w:val="24"/>
          <w:szCs w:val="24"/>
          <w:rtl/>
        </w:rPr>
      </w:pPr>
      <w:r w:rsidRPr="00E820BE">
        <w:rPr>
          <w:rFonts w:ascii="David" w:eastAsia="Times New Roman" w:hAnsi="David" w:cs="David"/>
          <w:color w:val="000000"/>
          <w:sz w:val="24"/>
          <w:szCs w:val="24"/>
          <w:u w:val="single"/>
          <w:rtl/>
        </w:rPr>
        <w:t>חסם תקציבי,</w:t>
      </w:r>
      <w:r w:rsidRPr="00E820BE">
        <w:rPr>
          <w:rFonts w:ascii="David" w:eastAsia="Times New Roman" w:hAnsi="David" w:cs="David"/>
          <w:color w:val="000000"/>
          <w:sz w:val="24"/>
          <w:szCs w:val="24"/>
          <w:rtl/>
        </w:rPr>
        <w:t xml:space="preserve"> הרשות המקומית שבשטחה נמצא האגם </w:t>
      </w:r>
      <w:r w:rsidR="009547F8" w:rsidRPr="00E820BE">
        <w:rPr>
          <w:rFonts w:ascii="David" w:eastAsia="Times New Roman" w:hAnsi="David" w:cs="David"/>
          <w:color w:val="000000"/>
          <w:sz w:val="24"/>
          <w:szCs w:val="24"/>
          <w:rtl/>
        </w:rPr>
        <w:t>הינה</w:t>
      </w:r>
      <w:r w:rsidRPr="00E820BE">
        <w:rPr>
          <w:rFonts w:ascii="David" w:eastAsia="Times New Roman" w:hAnsi="David" w:cs="David"/>
          <w:color w:val="000000"/>
          <w:sz w:val="24"/>
          <w:szCs w:val="24"/>
          <w:rtl/>
        </w:rPr>
        <w:t xml:space="preserve"> רשות חלשה ויש לה חסם תקציבי</w:t>
      </w:r>
      <w:r w:rsidR="00D95AE1" w:rsidRPr="00E820BE">
        <w:rPr>
          <w:rFonts w:ascii="David" w:eastAsia="Times New Roman" w:hAnsi="David" w:cs="David"/>
          <w:color w:val="000000"/>
          <w:sz w:val="24"/>
          <w:szCs w:val="24"/>
          <w:rtl/>
        </w:rPr>
        <w:t>, מחד גיסא  בכך שהאגם לא בראש סדרי העדיפויות ותפיסתו ברמה האסטרטגית, ומאידך גיסא החסם הכלכלי</w:t>
      </w:r>
      <w:r w:rsidRPr="00E820BE">
        <w:rPr>
          <w:rFonts w:ascii="David" w:eastAsia="Times New Roman" w:hAnsi="David" w:cs="David"/>
          <w:color w:val="000000"/>
          <w:sz w:val="24"/>
          <w:szCs w:val="24"/>
          <w:rtl/>
        </w:rPr>
        <w:t xml:space="preserve"> מונע ממנה להתחיל </w:t>
      </w:r>
      <w:r w:rsidR="00D95AE1" w:rsidRPr="00E820BE">
        <w:rPr>
          <w:rFonts w:ascii="David" w:eastAsia="Times New Roman" w:hAnsi="David" w:cs="David"/>
          <w:color w:val="000000"/>
          <w:sz w:val="24"/>
          <w:szCs w:val="24"/>
          <w:rtl/>
        </w:rPr>
        <w:t>בבניית תשתיות בכדי לקבל את תמיכת ועדת התכנון המקומית בהמשך פיתוח האגם.</w:t>
      </w:r>
      <w:r w:rsidRPr="00E820BE">
        <w:rPr>
          <w:rFonts w:ascii="David" w:eastAsia="Times New Roman" w:hAnsi="David" w:cs="David"/>
          <w:color w:val="000000"/>
          <w:sz w:val="24"/>
          <w:szCs w:val="24"/>
          <w:rtl/>
        </w:rPr>
        <w:t>  </w:t>
      </w:r>
    </w:p>
    <w:p w14:paraId="75675440" w14:textId="04207CCE" w:rsidR="00AC05C7" w:rsidRPr="006B76CA" w:rsidRDefault="00AC05C7" w:rsidP="006D2D26">
      <w:pPr>
        <w:pStyle w:val="ListParagraph"/>
        <w:numPr>
          <w:ilvl w:val="1"/>
          <w:numId w:val="11"/>
        </w:numPr>
        <w:spacing w:after="0" w:line="360" w:lineRule="auto"/>
        <w:ind w:left="227"/>
        <w:textAlignment w:val="baseline"/>
        <w:rPr>
          <w:rFonts w:ascii="David" w:eastAsia="Times New Roman" w:hAnsi="David" w:cs="David"/>
          <w:color w:val="000000"/>
          <w:sz w:val="24"/>
          <w:szCs w:val="24"/>
          <w:rtl/>
        </w:rPr>
      </w:pPr>
      <w:r w:rsidRPr="006B76CA">
        <w:rPr>
          <w:rFonts w:ascii="David" w:eastAsia="Times New Roman" w:hAnsi="David" w:cs="David"/>
          <w:color w:val="000000"/>
          <w:sz w:val="24"/>
          <w:szCs w:val="24"/>
          <w:rtl/>
        </w:rPr>
        <w:t xml:space="preserve">החסם האחרון הינו </w:t>
      </w:r>
      <w:r w:rsidRPr="006B76CA">
        <w:rPr>
          <w:rFonts w:ascii="David" w:eastAsia="Times New Roman" w:hAnsi="David" w:cs="David"/>
          <w:color w:val="000000"/>
          <w:sz w:val="24"/>
          <w:szCs w:val="24"/>
          <w:u w:val="single"/>
          <w:rtl/>
        </w:rPr>
        <w:t>חברת מקורות</w:t>
      </w:r>
      <w:r w:rsidRPr="006B76CA">
        <w:rPr>
          <w:rFonts w:ascii="David" w:eastAsia="Times New Roman" w:hAnsi="David" w:cs="David"/>
          <w:color w:val="000000"/>
          <w:sz w:val="24"/>
          <w:szCs w:val="24"/>
          <w:rtl/>
        </w:rPr>
        <w:t>, החברה שואבת מים מהאגם וגורמת לשתי בעיות</w:t>
      </w:r>
      <w:r w:rsidR="00557D38" w:rsidRPr="006B76CA">
        <w:rPr>
          <w:rFonts w:ascii="David" w:eastAsia="Times New Roman" w:hAnsi="David" w:cs="David"/>
          <w:color w:val="000000"/>
          <w:sz w:val="24"/>
          <w:szCs w:val="24"/>
          <w:rtl/>
        </w:rPr>
        <w:t>:</w:t>
      </w:r>
    </w:p>
    <w:p w14:paraId="181804D4" w14:textId="2633AC2E" w:rsidR="00AC05C7" w:rsidRPr="006B76CA" w:rsidRDefault="00AC05C7" w:rsidP="006D2D26">
      <w:pPr>
        <w:pStyle w:val="ListParagraph"/>
        <w:numPr>
          <w:ilvl w:val="0"/>
          <w:numId w:val="17"/>
        </w:numPr>
        <w:spacing w:after="0" w:line="360" w:lineRule="auto"/>
        <w:ind w:right="720"/>
        <w:textAlignment w:val="baseline"/>
        <w:rPr>
          <w:rFonts w:ascii="David" w:eastAsia="Times New Roman" w:hAnsi="David" w:cs="David"/>
          <w:color w:val="000000"/>
          <w:sz w:val="24"/>
          <w:szCs w:val="24"/>
          <w:rtl/>
        </w:rPr>
      </w:pPr>
      <w:r w:rsidRPr="006B76CA">
        <w:rPr>
          <w:rFonts w:ascii="David" w:eastAsia="Times New Roman" w:hAnsi="David" w:cs="David"/>
          <w:color w:val="000000"/>
          <w:sz w:val="24"/>
          <w:szCs w:val="24"/>
          <w:rtl/>
        </w:rPr>
        <w:t xml:space="preserve">אם אנחנו רוצים להכשיר את החוף לרחצה השאיבה </w:t>
      </w:r>
      <w:r w:rsidR="00D95AE1" w:rsidRPr="006B76CA">
        <w:rPr>
          <w:rFonts w:ascii="David" w:eastAsia="Times New Roman" w:hAnsi="David" w:cs="David"/>
          <w:color w:val="000000"/>
          <w:sz w:val="24"/>
          <w:szCs w:val="24"/>
          <w:rtl/>
        </w:rPr>
        <w:t>תסכן</w:t>
      </w:r>
      <w:r w:rsidRPr="006B76CA">
        <w:rPr>
          <w:rFonts w:ascii="David" w:eastAsia="Times New Roman" w:hAnsi="David" w:cs="David"/>
          <w:color w:val="000000"/>
          <w:sz w:val="24"/>
          <w:szCs w:val="24"/>
          <w:rtl/>
        </w:rPr>
        <w:t xml:space="preserve"> חיי אדם</w:t>
      </w:r>
      <w:r w:rsidR="00D95AE1" w:rsidRPr="006B76CA">
        <w:rPr>
          <w:rFonts w:ascii="David" w:eastAsia="Times New Roman" w:hAnsi="David" w:cs="David"/>
          <w:color w:val="000000"/>
          <w:sz w:val="24"/>
          <w:szCs w:val="24"/>
          <w:rtl/>
        </w:rPr>
        <w:t xml:space="preserve"> ולא נקבל אישור ממנהל החופים שבמשרד ה</w:t>
      </w:r>
      <w:r w:rsidR="008637FC" w:rsidRPr="006B76CA">
        <w:rPr>
          <w:rFonts w:ascii="David" w:eastAsia="Times New Roman" w:hAnsi="David" w:cs="David"/>
          <w:color w:val="000000"/>
          <w:sz w:val="24"/>
          <w:szCs w:val="24"/>
          <w:rtl/>
        </w:rPr>
        <w:t>פנים.</w:t>
      </w:r>
    </w:p>
    <w:p w14:paraId="79D071DE" w14:textId="1E25F1D5" w:rsidR="00D95AE1" w:rsidRPr="006B76CA" w:rsidRDefault="00AC05C7" w:rsidP="006D2D26">
      <w:pPr>
        <w:numPr>
          <w:ilvl w:val="0"/>
          <w:numId w:val="17"/>
        </w:numPr>
        <w:spacing w:after="0" w:line="360" w:lineRule="auto"/>
        <w:ind w:right="720"/>
        <w:textAlignment w:val="baseline"/>
        <w:rPr>
          <w:rFonts w:ascii="David" w:eastAsia="Times New Roman" w:hAnsi="David" w:cs="David"/>
          <w:b/>
          <w:bCs/>
          <w:color w:val="000000"/>
          <w:sz w:val="24"/>
          <w:szCs w:val="24"/>
          <w:shd w:val="clear" w:color="auto" w:fill="00FF00"/>
        </w:rPr>
      </w:pPr>
      <w:r w:rsidRPr="006B76CA">
        <w:rPr>
          <w:rFonts w:ascii="David" w:eastAsia="Times New Roman" w:hAnsi="David" w:cs="David"/>
          <w:color w:val="000000"/>
          <w:sz w:val="24"/>
          <w:szCs w:val="24"/>
          <w:rtl/>
        </w:rPr>
        <w:t xml:space="preserve">החברה שואבת כמות מים אדירה ומצמצמת משמעותית את כמות המים, זה פוגע גם בחי הנמצא על וסביב האגם, וגם בנוף </w:t>
      </w:r>
      <w:r w:rsidR="00D95AE1" w:rsidRPr="006B76CA">
        <w:rPr>
          <w:rFonts w:ascii="David" w:eastAsia="Times New Roman" w:hAnsi="David" w:cs="David"/>
          <w:color w:val="000000"/>
          <w:sz w:val="24"/>
          <w:szCs w:val="24"/>
          <w:rtl/>
        </w:rPr>
        <w:t>שבעבורו מגיעים התיירים</w:t>
      </w:r>
    </w:p>
    <w:p w14:paraId="30BB2EC7" w14:textId="77777777" w:rsidR="00D95AE1" w:rsidRPr="006B76CA" w:rsidRDefault="00D95AE1" w:rsidP="006D2D26">
      <w:pPr>
        <w:spacing w:after="0" w:line="360" w:lineRule="auto"/>
        <w:ind w:left="720" w:right="720"/>
        <w:textAlignment w:val="baseline"/>
        <w:rPr>
          <w:rFonts w:ascii="David" w:eastAsia="Times New Roman" w:hAnsi="David" w:cs="David"/>
          <w:b/>
          <w:bCs/>
          <w:color w:val="000000"/>
          <w:sz w:val="24"/>
          <w:szCs w:val="24"/>
          <w:shd w:val="clear" w:color="auto" w:fill="00FF00"/>
        </w:rPr>
      </w:pPr>
    </w:p>
    <w:p w14:paraId="21503ED8" w14:textId="283D5944" w:rsidR="007B3C60" w:rsidRPr="006B76CA" w:rsidRDefault="007B3C60" w:rsidP="006D2D26">
      <w:pPr>
        <w:spacing w:after="0" w:line="360" w:lineRule="auto"/>
        <w:rPr>
          <w:rFonts w:ascii="David" w:eastAsia="Times New Roman" w:hAnsi="David" w:cs="David"/>
          <w:sz w:val="24"/>
          <w:szCs w:val="24"/>
          <w:rtl/>
        </w:rPr>
      </w:pPr>
    </w:p>
    <w:p w14:paraId="1E87ABA7" w14:textId="734721A0" w:rsidR="007B3C60" w:rsidRPr="006D2D26" w:rsidRDefault="007B3C60" w:rsidP="006D2D26">
      <w:pPr>
        <w:spacing w:after="0" w:line="360" w:lineRule="auto"/>
        <w:rPr>
          <w:rFonts w:ascii="David" w:eastAsia="Times New Roman" w:hAnsi="David" w:cs="David"/>
          <w:b/>
          <w:bCs/>
          <w:sz w:val="28"/>
          <w:szCs w:val="28"/>
          <w:rtl/>
        </w:rPr>
      </w:pPr>
      <w:r w:rsidRPr="006D2D26">
        <w:rPr>
          <w:rFonts w:ascii="David" w:eastAsia="Times New Roman" w:hAnsi="David" w:cs="David"/>
          <w:b/>
          <w:bCs/>
          <w:color w:val="000000"/>
          <w:sz w:val="28"/>
          <w:szCs w:val="28"/>
          <w:rtl/>
        </w:rPr>
        <w:t xml:space="preserve"> מה אנחנו מציעים? </w:t>
      </w:r>
    </w:p>
    <w:p w14:paraId="55D0EE92" w14:textId="71BCC2C0" w:rsidR="007B3C60" w:rsidRPr="006B76CA" w:rsidRDefault="007B3C60" w:rsidP="006D2D26">
      <w:pPr>
        <w:spacing w:after="0" w:line="360" w:lineRule="auto"/>
        <w:rPr>
          <w:rFonts w:ascii="David" w:eastAsia="Times New Roman" w:hAnsi="David" w:cs="David"/>
          <w:sz w:val="24"/>
          <w:szCs w:val="24"/>
          <w:rtl/>
        </w:rPr>
      </w:pPr>
      <w:r w:rsidRPr="006B76CA">
        <w:rPr>
          <w:rFonts w:ascii="David" w:eastAsia="Times New Roman" w:hAnsi="David" w:cs="David"/>
          <w:color w:val="000000"/>
          <w:sz w:val="24"/>
          <w:szCs w:val="24"/>
          <w:rtl/>
        </w:rPr>
        <w:t>תוכנית בעלת 2 שלבים</w:t>
      </w:r>
      <w:r w:rsidR="0017228D" w:rsidRPr="006B76CA">
        <w:rPr>
          <w:rFonts w:ascii="David" w:eastAsia="Times New Roman" w:hAnsi="David" w:cs="David"/>
          <w:color w:val="000000"/>
          <w:sz w:val="24"/>
          <w:szCs w:val="24"/>
          <w:rtl/>
        </w:rPr>
        <w:t>:</w:t>
      </w:r>
    </w:p>
    <w:p w14:paraId="7CED8934" w14:textId="77777777" w:rsidR="001D37CF" w:rsidRPr="006B76CA" w:rsidRDefault="007B3C60" w:rsidP="006D2D26">
      <w:pPr>
        <w:spacing w:after="0" w:line="360" w:lineRule="auto"/>
        <w:rPr>
          <w:rFonts w:ascii="David" w:eastAsia="Times New Roman" w:hAnsi="David" w:cs="David"/>
          <w:color w:val="000000"/>
          <w:sz w:val="24"/>
          <w:szCs w:val="24"/>
          <w:rtl/>
        </w:rPr>
      </w:pPr>
      <w:r w:rsidRPr="006B76CA">
        <w:rPr>
          <w:rFonts w:ascii="David" w:eastAsia="Times New Roman" w:hAnsi="David" w:cs="David"/>
          <w:b/>
          <w:bCs/>
          <w:color w:val="000000"/>
          <w:sz w:val="24"/>
          <w:szCs w:val="24"/>
          <w:u w:val="single"/>
          <w:rtl/>
        </w:rPr>
        <w:t>השלב הראשון</w:t>
      </w:r>
      <w:r w:rsidRPr="006B76CA">
        <w:rPr>
          <w:rFonts w:ascii="David" w:eastAsia="Times New Roman" w:hAnsi="David" w:cs="David"/>
          <w:color w:val="000000"/>
          <w:sz w:val="24"/>
          <w:szCs w:val="24"/>
          <w:rtl/>
        </w:rPr>
        <w:t xml:space="preserve"> הסדרה של העסקים בכפוף לרגולציה, בשלב זה נציע רק הסדרה של העסקים הקיימים כרגע בשטח - צימרים ומטעי פרי. </w:t>
      </w:r>
      <w:r w:rsidR="00CB57EE" w:rsidRPr="006B76CA">
        <w:rPr>
          <w:rFonts w:ascii="David" w:eastAsia="Times New Roman" w:hAnsi="David" w:cs="David"/>
          <w:color w:val="000000"/>
          <w:sz w:val="24"/>
          <w:szCs w:val="24"/>
          <w:rtl/>
        </w:rPr>
        <w:t xml:space="preserve">בשלב הזה הרשות </w:t>
      </w:r>
      <w:r w:rsidR="00867F4E" w:rsidRPr="006B76CA">
        <w:rPr>
          <w:rFonts w:ascii="David" w:eastAsia="Times New Roman" w:hAnsi="David" w:cs="David"/>
          <w:color w:val="000000"/>
          <w:sz w:val="24"/>
          <w:szCs w:val="24"/>
          <w:rtl/>
        </w:rPr>
        <w:t xml:space="preserve">תקים תשתיות בהתאם לתוכנית של ועדת התכנון מעלה חרמון ותגיש לפי בקשת הוועדה בקשה אחת מאוגדת לכל </w:t>
      </w:r>
      <w:r w:rsidR="005E0743" w:rsidRPr="006B76CA">
        <w:rPr>
          <w:rFonts w:ascii="David" w:eastAsia="Times New Roman" w:hAnsi="David" w:cs="David"/>
          <w:color w:val="000000"/>
          <w:sz w:val="24"/>
          <w:szCs w:val="24"/>
          <w:rtl/>
        </w:rPr>
        <w:t xml:space="preserve">בעלי האדמות על מנת לקבל היתרים. </w:t>
      </w:r>
      <w:r w:rsidRPr="006B76CA">
        <w:rPr>
          <w:rFonts w:ascii="David" w:eastAsia="Times New Roman" w:hAnsi="David" w:cs="David"/>
          <w:color w:val="000000"/>
          <w:sz w:val="24"/>
          <w:szCs w:val="24"/>
          <w:rtl/>
        </w:rPr>
        <w:t>מחישוב הפוליגונים ב</w:t>
      </w:r>
      <w:r w:rsidRPr="006B76CA">
        <w:rPr>
          <w:rFonts w:ascii="David" w:eastAsia="Times New Roman" w:hAnsi="David" w:cs="David"/>
          <w:color w:val="000000"/>
          <w:sz w:val="24"/>
          <w:szCs w:val="24"/>
        </w:rPr>
        <w:t>GIS</w:t>
      </w:r>
      <w:r w:rsidRPr="006B76CA">
        <w:rPr>
          <w:rFonts w:ascii="David" w:eastAsia="Times New Roman" w:hAnsi="David" w:cs="David"/>
          <w:color w:val="000000"/>
          <w:sz w:val="24"/>
          <w:szCs w:val="24"/>
          <w:rtl/>
        </w:rPr>
        <w:t xml:space="preserve"> ניתן לראות כי הרווח המשוער של הרשות לאחר הסדרה הינו כ27</w:t>
      </w:r>
      <w:r w:rsidR="003C06F6" w:rsidRPr="006B76CA">
        <w:rPr>
          <w:rFonts w:ascii="David" w:eastAsia="Times New Roman" w:hAnsi="David" w:cs="David"/>
          <w:color w:val="000000"/>
          <w:sz w:val="24"/>
          <w:szCs w:val="24"/>
          <w:rtl/>
        </w:rPr>
        <w:t>2</w:t>
      </w:r>
      <w:r w:rsidRPr="006B76CA">
        <w:rPr>
          <w:rFonts w:ascii="David" w:eastAsia="Times New Roman" w:hAnsi="David" w:cs="David"/>
          <w:color w:val="000000"/>
          <w:sz w:val="24"/>
          <w:szCs w:val="24"/>
          <w:rtl/>
        </w:rPr>
        <w:t xml:space="preserve"> אלף שח בשנה</w:t>
      </w:r>
      <w:r w:rsidR="005E0743" w:rsidRPr="006B76CA">
        <w:rPr>
          <w:rFonts w:ascii="David" w:eastAsia="Times New Roman" w:hAnsi="David" w:cs="David"/>
          <w:color w:val="000000"/>
          <w:sz w:val="24"/>
          <w:szCs w:val="24"/>
          <w:rtl/>
        </w:rPr>
        <w:t>, כלומר לאחר ההסדרה</w:t>
      </w:r>
      <w:r w:rsidR="004978C5" w:rsidRPr="006B76CA">
        <w:rPr>
          <w:rFonts w:ascii="David" w:eastAsia="Times New Roman" w:hAnsi="David" w:cs="David"/>
          <w:color w:val="000000"/>
          <w:sz w:val="24"/>
          <w:szCs w:val="24"/>
          <w:rtl/>
        </w:rPr>
        <w:t xml:space="preserve">, בעלי העסקים סביב ברכת רם יתחילו לשלם ארנונה ובכך תתחיל </w:t>
      </w:r>
      <w:r w:rsidR="00287AD0" w:rsidRPr="006B76CA">
        <w:rPr>
          <w:rFonts w:ascii="David" w:eastAsia="Times New Roman" w:hAnsi="David" w:cs="David"/>
          <w:color w:val="000000"/>
          <w:sz w:val="24"/>
          <w:szCs w:val="24"/>
          <w:rtl/>
        </w:rPr>
        <w:t>להניב רווחים (או יותר נכון בתקופה הראשונה להחזיר את ההשקעה)</w:t>
      </w:r>
      <w:r w:rsidRPr="006B76CA">
        <w:rPr>
          <w:rFonts w:ascii="David" w:eastAsia="Times New Roman" w:hAnsi="David" w:cs="David"/>
          <w:color w:val="000000"/>
          <w:sz w:val="24"/>
          <w:szCs w:val="24"/>
          <w:rtl/>
        </w:rPr>
        <w:t>. נושא הרגולציה יתייחס למתן הפגיעה בטבע ולחייב כל בעל צימר להקיף את שטח הצימר בכ80% צמחייה שמקורה בחורש הטבעי אשר יקבע על פי יעוץ מבעל מקצוע.</w:t>
      </w:r>
      <w:r w:rsidR="003C06F6" w:rsidRPr="006B76CA">
        <w:rPr>
          <w:rFonts w:ascii="David" w:eastAsia="Times New Roman" w:hAnsi="David" w:cs="David"/>
          <w:color w:val="000000"/>
          <w:sz w:val="24"/>
          <w:szCs w:val="24"/>
          <w:rtl/>
        </w:rPr>
        <w:t xml:space="preserve"> בנוסף, </w:t>
      </w:r>
      <w:r w:rsidR="00600572" w:rsidRPr="006B76CA">
        <w:rPr>
          <w:rFonts w:ascii="David" w:eastAsia="Times New Roman" w:hAnsi="David" w:cs="David"/>
          <w:color w:val="000000"/>
          <w:sz w:val="24"/>
          <w:szCs w:val="24"/>
          <w:rtl/>
        </w:rPr>
        <w:t>על הרשות להיות יותר פעילה בשטח על מנת למנוע מקרים של בניה לא חוקית שוב</w:t>
      </w:r>
      <w:r w:rsidR="00C60B30" w:rsidRPr="006B76CA">
        <w:rPr>
          <w:rFonts w:ascii="David" w:eastAsia="Times New Roman" w:hAnsi="David" w:cs="David"/>
          <w:color w:val="000000"/>
          <w:sz w:val="24"/>
          <w:szCs w:val="24"/>
          <w:rtl/>
        </w:rPr>
        <w:t>.</w:t>
      </w:r>
    </w:p>
    <w:p w14:paraId="322C68A3" w14:textId="77777777" w:rsidR="001D37CF" w:rsidRPr="006B76CA" w:rsidRDefault="001D37CF" w:rsidP="006D2D26">
      <w:pPr>
        <w:spacing w:after="0" w:line="360" w:lineRule="auto"/>
        <w:rPr>
          <w:rFonts w:ascii="David" w:eastAsia="Times New Roman" w:hAnsi="David" w:cs="David"/>
          <w:color w:val="000000"/>
          <w:sz w:val="24"/>
          <w:szCs w:val="24"/>
          <w:rtl/>
        </w:rPr>
      </w:pPr>
    </w:p>
    <w:p w14:paraId="4B5D4D20" w14:textId="22B06E77" w:rsidR="007B3C60" w:rsidRPr="006B76CA" w:rsidRDefault="007B3C60" w:rsidP="006D2D26">
      <w:pPr>
        <w:spacing w:after="0" w:line="360" w:lineRule="auto"/>
        <w:rPr>
          <w:rFonts w:ascii="David" w:eastAsia="Times New Roman" w:hAnsi="David" w:cs="David"/>
          <w:color w:val="000000"/>
          <w:sz w:val="24"/>
          <w:szCs w:val="24"/>
          <w:rtl/>
        </w:rPr>
      </w:pPr>
      <w:r w:rsidRPr="006B76CA">
        <w:rPr>
          <w:rFonts w:ascii="David" w:eastAsia="Times New Roman" w:hAnsi="David" w:cs="David"/>
          <w:color w:val="000000"/>
          <w:sz w:val="24"/>
          <w:szCs w:val="24"/>
          <w:rtl/>
        </w:rPr>
        <w:lastRenderedPageBreak/>
        <w:br/>
      </w:r>
      <w:r w:rsidR="007850E8" w:rsidRPr="006B76CA">
        <w:rPr>
          <w:rFonts w:ascii="David" w:eastAsia="Times New Roman" w:hAnsi="David" w:cs="David"/>
          <w:color w:val="000000"/>
          <w:sz w:val="24"/>
          <w:szCs w:val="24"/>
          <w:rtl/>
        </w:rPr>
        <w:t xml:space="preserve">                      </w:t>
      </w:r>
      <w:bookmarkStart w:id="0" w:name="_MON_1676570232"/>
      <w:bookmarkEnd w:id="0"/>
      <w:r w:rsidR="00BF5C1C" w:rsidRPr="006B76CA">
        <w:rPr>
          <w:rFonts w:ascii="David" w:eastAsia="Times New Roman" w:hAnsi="David" w:cs="David"/>
          <w:color w:val="000000"/>
          <w:sz w:val="24"/>
          <w:szCs w:val="24"/>
        </w:rPr>
        <w:object w:dxaOrig="6867" w:dyaOrig="2797" w14:anchorId="5BEAB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140pt" o:ole="">
            <v:imagedata r:id="rId7" o:title=""/>
          </v:shape>
          <o:OLEObject Type="Embed" ProgID="Excel.Sheet.12" ShapeID="_x0000_i1025" DrawAspect="Content" ObjectID="_1732536420" r:id="rId8"/>
        </w:object>
      </w:r>
    </w:p>
    <w:p w14:paraId="477D46A8" w14:textId="77777777" w:rsidR="00F92645" w:rsidRPr="006B76CA" w:rsidRDefault="00F92645" w:rsidP="006D2D26">
      <w:pPr>
        <w:spacing w:after="0" w:line="360" w:lineRule="auto"/>
        <w:rPr>
          <w:rFonts w:ascii="David" w:eastAsia="Times New Roman" w:hAnsi="David" w:cs="David"/>
          <w:color w:val="000000"/>
          <w:sz w:val="24"/>
          <w:szCs w:val="24"/>
          <w:rtl/>
        </w:rPr>
      </w:pPr>
    </w:p>
    <w:p w14:paraId="5564A8A7" w14:textId="31B5DF86" w:rsidR="008260B8" w:rsidRPr="006B76CA" w:rsidRDefault="007B3C60" w:rsidP="006D2D26">
      <w:pPr>
        <w:spacing w:after="0" w:line="360" w:lineRule="auto"/>
        <w:rPr>
          <w:rFonts w:ascii="David" w:eastAsia="Times New Roman" w:hAnsi="David" w:cs="David"/>
          <w:b/>
          <w:bCs/>
          <w:color w:val="000000"/>
          <w:sz w:val="24"/>
          <w:szCs w:val="24"/>
          <w:u w:val="single"/>
        </w:rPr>
      </w:pPr>
      <w:r w:rsidRPr="006B76CA">
        <w:rPr>
          <w:rFonts w:ascii="David" w:eastAsia="Times New Roman" w:hAnsi="David" w:cs="David"/>
          <w:b/>
          <w:bCs/>
          <w:color w:val="000000"/>
          <w:sz w:val="24"/>
          <w:szCs w:val="24"/>
          <w:u w:val="single"/>
          <w:rtl/>
        </w:rPr>
        <w:t>השלב השני</w:t>
      </w:r>
      <w:r w:rsidR="008260B8" w:rsidRPr="006B76CA">
        <w:rPr>
          <w:rFonts w:ascii="David" w:eastAsia="Times New Roman" w:hAnsi="David" w:cs="David"/>
          <w:b/>
          <w:bCs/>
          <w:color w:val="000000"/>
          <w:sz w:val="24"/>
          <w:szCs w:val="24"/>
          <w:u w:val="single"/>
          <w:rtl/>
        </w:rPr>
        <w:t>:</w:t>
      </w:r>
      <w:r w:rsidRPr="006B76CA">
        <w:rPr>
          <w:rFonts w:ascii="David" w:eastAsia="Times New Roman" w:hAnsi="David" w:cs="David"/>
          <w:b/>
          <w:bCs/>
          <w:color w:val="000000"/>
          <w:sz w:val="24"/>
          <w:szCs w:val="24"/>
          <w:u w:val="single"/>
          <w:rtl/>
        </w:rPr>
        <w:t xml:space="preserve"> </w:t>
      </w:r>
    </w:p>
    <w:p w14:paraId="0382B42E" w14:textId="77777777" w:rsidR="005F484D" w:rsidRPr="006B76CA" w:rsidRDefault="007B3C60" w:rsidP="006D2D26">
      <w:pPr>
        <w:spacing w:after="0" w:line="360" w:lineRule="auto"/>
        <w:rPr>
          <w:rFonts w:ascii="David" w:eastAsia="Times New Roman" w:hAnsi="David" w:cs="David"/>
          <w:color w:val="000000"/>
          <w:sz w:val="24"/>
          <w:szCs w:val="24"/>
          <w:rtl/>
        </w:rPr>
      </w:pPr>
      <w:r w:rsidRPr="006B76CA">
        <w:rPr>
          <w:rFonts w:ascii="David" w:eastAsia="Times New Roman" w:hAnsi="David" w:cs="David"/>
          <w:color w:val="000000"/>
          <w:sz w:val="24"/>
          <w:szCs w:val="24"/>
          <w:rtl/>
        </w:rPr>
        <w:t>למקסם את הפוטנציאל ולהסדיר תוכנית מקיפה למקום</w:t>
      </w:r>
      <w:r w:rsidR="00CB451B" w:rsidRPr="006B76CA">
        <w:rPr>
          <w:rFonts w:ascii="David" w:eastAsia="Times New Roman" w:hAnsi="David" w:cs="David"/>
          <w:color w:val="000000"/>
          <w:sz w:val="24"/>
          <w:szCs w:val="24"/>
          <w:rtl/>
        </w:rPr>
        <w:t>.</w:t>
      </w:r>
    </w:p>
    <w:p w14:paraId="4812483E" w14:textId="327245F8" w:rsidR="00D4755A" w:rsidRPr="006B76CA" w:rsidRDefault="005F484D" w:rsidP="006D2D26">
      <w:pPr>
        <w:spacing w:after="0" w:line="360" w:lineRule="auto"/>
        <w:rPr>
          <w:rFonts w:ascii="David" w:eastAsia="Times New Roman" w:hAnsi="David" w:cs="David"/>
          <w:color w:val="000000"/>
          <w:sz w:val="24"/>
          <w:szCs w:val="24"/>
          <w:rtl/>
        </w:rPr>
      </w:pPr>
      <w:r w:rsidRPr="006B76CA">
        <w:rPr>
          <w:rFonts w:ascii="David" w:eastAsia="Times New Roman" w:hAnsi="David" w:cs="David"/>
          <w:color w:val="000000"/>
          <w:sz w:val="24"/>
          <w:szCs w:val="24"/>
          <w:rtl/>
        </w:rPr>
        <w:t xml:space="preserve">- בניית טיילת </w:t>
      </w:r>
      <w:r w:rsidR="00D154CF" w:rsidRPr="006B76CA">
        <w:rPr>
          <w:rFonts w:ascii="David" w:eastAsia="Times New Roman" w:hAnsi="David" w:cs="David"/>
          <w:color w:val="000000"/>
          <w:sz w:val="24"/>
          <w:szCs w:val="24"/>
          <w:rtl/>
        </w:rPr>
        <w:t xml:space="preserve">מוצללת על גבי ציר היקפי: </w:t>
      </w:r>
      <w:r w:rsidR="007B3C60" w:rsidRPr="006B76CA">
        <w:rPr>
          <w:rFonts w:ascii="David" w:eastAsia="Times New Roman" w:hAnsi="David" w:cs="David"/>
          <w:color w:val="000000"/>
          <w:sz w:val="24"/>
          <w:szCs w:val="24"/>
          <w:rtl/>
        </w:rPr>
        <w:t>כחלק מהפרויקט אנו מציעים לסגור את הכביש המקיף את האגם</w:t>
      </w:r>
      <w:r w:rsidR="000B47A7" w:rsidRPr="006B76CA">
        <w:rPr>
          <w:rFonts w:ascii="David" w:eastAsia="Times New Roman" w:hAnsi="David" w:cs="David"/>
          <w:color w:val="000000"/>
          <w:sz w:val="24"/>
          <w:szCs w:val="24"/>
          <w:rtl/>
        </w:rPr>
        <w:t xml:space="preserve"> לתנועת רכבי</w:t>
      </w:r>
      <w:r w:rsidR="003F37CD" w:rsidRPr="006B76CA">
        <w:rPr>
          <w:rFonts w:ascii="David" w:eastAsia="Times New Roman" w:hAnsi="David" w:cs="David"/>
          <w:color w:val="000000"/>
          <w:sz w:val="24"/>
          <w:szCs w:val="24"/>
          <w:rtl/>
        </w:rPr>
        <w:t>ם</w:t>
      </w:r>
      <w:r w:rsidR="007B3C60" w:rsidRPr="006B76CA">
        <w:rPr>
          <w:rFonts w:ascii="David" w:eastAsia="Times New Roman" w:hAnsi="David" w:cs="David"/>
          <w:color w:val="000000"/>
          <w:sz w:val="24"/>
          <w:szCs w:val="24"/>
          <w:rtl/>
        </w:rPr>
        <w:t xml:space="preserve"> וליצור על גביו טיילת ירוקה אשר לאורכה צמחייה מצלה  ברזיות ומקומות ישיבה עם תצפית לאגם, הדבר יעודד ענפי ספורט שונים לאורך הטיילת</w:t>
      </w:r>
      <w:r w:rsidR="00D4755A" w:rsidRPr="006B76CA">
        <w:rPr>
          <w:rFonts w:ascii="David" w:eastAsia="Times New Roman" w:hAnsi="David" w:cs="David"/>
          <w:color w:val="000000"/>
          <w:sz w:val="24"/>
          <w:szCs w:val="24"/>
          <w:rtl/>
        </w:rPr>
        <w:t>.</w:t>
      </w:r>
    </w:p>
    <w:p w14:paraId="0166271D" w14:textId="77777777" w:rsidR="00AC22ED" w:rsidRPr="006B76CA" w:rsidRDefault="00EF0ADD" w:rsidP="006D2D26">
      <w:pPr>
        <w:spacing w:after="0" w:line="360" w:lineRule="auto"/>
        <w:rPr>
          <w:rFonts w:ascii="David" w:eastAsia="Times New Roman" w:hAnsi="David" w:cs="David"/>
          <w:color w:val="000000"/>
          <w:sz w:val="24"/>
          <w:szCs w:val="24"/>
          <w:rtl/>
        </w:rPr>
      </w:pPr>
      <w:r w:rsidRPr="006B76CA">
        <w:rPr>
          <w:rFonts w:ascii="David" w:eastAsia="Times New Roman" w:hAnsi="David" w:cs="David"/>
          <w:color w:val="000000"/>
          <w:sz w:val="24"/>
          <w:szCs w:val="24"/>
          <w:rtl/>
        </w:rPr>
        <w:t xml:space="preserve">- מודל בניה </w:t>
      </w:r>
      <w:r w:rsidR="00546A2D" w:rsidRPr="006B76CA">
        <w:rPr>
          <w:rFonts w:ascii="David" w:eastAsia="Times New Roman" w:hAnsi="David" w:cs="David"/>
          <w:color w:val="000000"/>
          <w:sz w:val="24"/>
          <w:szCs w:val="24"/>
          <w:rtl/>
        </w:rPr>
        <w:t xml:space="preserve"> </w:t>
      </w:r>
      <w:r w:rsidRPr="006B76CA">
        <w:rPr>
          <w:rFonts w:ascii="David" w:eastAsia="Times New Roman" w:hAnsi="David" w:cs="David"/>
          <w:color w:val="000000"/>
          <w:sz w:val="24"/>
          <w:szCs w:val="24"/>
          <w:rtl/>
        </w:rPr>
        <w:t>80</w:t>
      </w:r>
      <w:r w:rsidR="00840D14" w:rsidRPr="006B76CA">
        <w:rPr>
          <w:rFonts w:ascii="David" w:eastAsia="Times New Roman" w:hAnsi="David" w:cs="David"/>
          <w:color w:val="000000"/>
          <w:sz w:val="24"/>
          <w:szCs w:val="24"/>
          <w:rtl/>
        </w:rPr>
        <w:t>-</w:t>
      </w:r>
      <w:r w:rsidRPr="006B76CA">
        <w:rPr>
          <w:rFonts w:ascii="David" w:eastAsia="Times New Roman" w:hAnsi="David" w:cs="David"/>
          <w:color w:val="000000"/>
          <w:sz w:val="24"/>
          <w:szCs w:val="24"/>
          <w:rtl/>
        </w:rPr>
        <w:t xml:space="preserve">20 </w:t>
      </w:r>
      <w:r w:rsidR="00546A2D" w:rsidRPr="006B76CA">
        <w:rPr>
          <w:rFonts w:ascii="David" w:eastAsia="Times New Roman" w:hAnsi="David" w:cs="David"/>
          <w:color w:val="000000"/>
          <w:sz w:val="24"/>
          <w:szCs w:val="24"/>
          <w:rtl/>
        </w:rPr>
        <w:t xml:space="preserve">: </w:t>
      </w:r>
      <w:r w:rsidR="00DC53AA" w:rsidRPr="006B76CA">
        <w:rPr>
          <w:rFonts w:ascii="David" w:eastAsia="Times New Roman" w:hAnsi="David" w:cs="David"/>
          <w:color w:val="000000"/>
          <w:sz w:val="24"/>
          <w:szCs w:val="24"/>
          <w:rtl/>
        </w:rPr>
        <w:t xml:space="preserve">מודל זה </w:t>
      </w:r>
      <w:r w:rsidR="00806E44" w:rsidRPr="006B76CA">
        <w:rPr>
          <w:rFonts w:ascii="David" w:eastAsia="Times New Roman" w:hAnsi="David" w:cs="David"/>
          <w:color w:val="000000"/>
          <w:sz w:val="24"/>
          <w:szCs w:val="24"/>
          <w:rtl/>
        </w:rPr>
        <w:t xml:space="preserve">מבטיח </w:t>
      </w:r>
      <w:r w:rsidR="00CF3D5A" w:rsidRPr="006B76CA">
        <w:rPr>
          <w:rFonts w:ascii="David" w:eastAsia="Times New Roman" w:hAnsi="David" w:cs="David"/>
          <w:color w:val="000000"/>
          <w:sz w:val="24"/>
          <w:szCs w:val="24"/>
          <w:rtl/>
        </w:rPr>
        <w:t>שכל בעל אדמה יוכל לבנות רק על 20% מהאדמה שלו ומחויב לה</w:t>
      </w:r>
      <w:r w:rsidR="0056189D" w:rsidRPr="006B76CA">
        <w:rPr>
          <w:rFonts w:ascii="David" w:eastAsia="Times New Roman" w:hAnsi="David" w:cs="David"/>
          <w:color w:val="000000"/>
          <w:sz w:val="24"/>
          <w:szCs w:val="24"/>
          <w:rtl/>
        </w:rPr>
        <w:t xml:space="preserve">שאיר </w:t>
      </w:r>
      <w:r w:rsidR="002150B6" w:rsidRPr="006B76CA">
        <w:rPr>
          <w:rFonts w:ascii="David" w:eastAsia="Times New Roman" w:hAnsi="David" w:cs="David"/>
          <w:color w:val="000000"/>
          <w:sz w:val="24"/>
          <w:szCs w:val="24"/>
          <w:rtl/>
        </w:rPr>
        <w:t>80% מהאדמה שטח ירוק</w:t>
      </w:r>
      <w:r w:rsidR="00F07DC6" w:rsidRPr="006B76CA">
        <w:rPr>
          <w:rFonts w:ascii="David" w:eastAsia="Times New Roman" w:hAnsi="David" w:cs="David"/>
          <w:color w:val="000000"/>
          <w:sz w:val="24"/>
          <w:szCs w:val="24"/>
          <w:rtl/>
        </w:rPr>
        <w:t>\פתוח שבו יהיה צמחיה או עצים לבחירת בעל האדמה.</w:t>
      </w:r>
    </w:p>
    <w:p w14:paraId="43BF18D2" w14:textId="77777777" w:rsidR="00375CF7" w:rsidRPr="006B76CA" w:rsidRDefault="00AC22ED" w:rsidP="006D2D26">
      <w:pPr>
        <w:spacing w:after="0" w:line="360" w:lineRule="auto"/>
        <w:rPr>
          <w:rFonts w:ascii="David" w:eastAsia="Times New Roman" w:hAnsi="David" w:cs="David"/>
          <w:color w:val="000000"/>
          <w:sz w:val="24"/>
          <w:szCs w:val="24"/>
          <w:rtl/>
        </w:rPr>
      </w:pPr>
      <w:r w:rsidRPr="006B76CA">
        <w:rPr>
          <w:rFonts w:ascii="David" w:eastAsia="Times New Roman" w:hAnsi="David" w:cs="David"/>
          <w:color w:val="000000"/>
          <w:sz w:val="24"/>
          <w:szCs w:val="24"/>
          <w:rtl/>
        </w:rPr>
        <w:t xml:space="preserve">- אזור קמפינג: </w:t>
      </w:r>
      <w:r w:rsidR="007B3C60" w:rsidRPr="006B76CA">
        <w:rPr>
          <w:rFonts w:ascii="David" w:eastAsia="Times New Roman" w:hAnsi="David" w:cs="David"/>
          <w:color w:val="000000"/>
          <w:sz w:val="24"/>
          <w:szCs w:val="24"/>
          <w:rtl/>
        </w:rPr>
        <w:t>הסדרת חוף ספציפי לקמפינג לילה בתשלום אשר הלינה תתאפשר רק באזורו.</w:t>
      </w:r>
    </w:p>
    <w:p w14:paraId="3B8BC036" w14:textId="0CD9456F" w:rsidR="00654463" w:rsidRPr="006B76CA" w:rsidRDefault="00375CF7" w:rsidP="006D2D26">
      <w:pPr>
        <w:spacing w:after="0" w:line="360" w:lineRule="auto"/>
        <w:rPr>
          <w:rFonts w:ascii="David" w:eastAsia="Times New Roman" w:hAnsi="David" w:cs="David"/>
          <w:color w:val="000000"/>
          <w:sz w:val="24"/>
          <w:szCs w:val="24"/>
          <w:rtl/>
        </w:rPr>
      </w:pPr>
      <w:r w:rsidRPr="006B76CA">
        <w:rPr>
          <w:rFonts w:ascii="David" w:eastAsia="Times New Roman" w:hAnsi="David" w:cs="David"/>
          <w:color w:val="000000"/>
          <w:sz w:val="24"/>
          <w:szCs w:val="24"/>
          <w:rtl/>
        </w:rPr>
        <w:t xml:space="preserve">- </w:t>
      </w:r>
      <w:r w:rsidR="00165A30" w:rsidRPr="006B76CA">
        <w:rPr>
          <w:rFonts w:ascii="David" w:eastAsia="Times New Roman" w:hAnsi="David" w:cs="David"/>
          <w:color w:val="000000"/>
          <w:sz w:val="24"/>
          <w:szCs w:val="24"/>
          <w:rtl/>
        </w:rPr>
        <w:t xml:space="preserve">שוק משולב: </w:t>
      </w:r>
      <w:r w:rsidR="007B3C60" w:rsidRPr="006B76CA">
        <w:rPr>
          <w:rFonts w:ascii="David" w:eastAsia="Times New Roman" w:hAnsi="David" w:cs="David"/>
          <w:color w:val="000000"/>
          <w:sz w:val="24"/>
          <w:szCs w:val="24"/>
          <w:rtl/>
        </w:rPr>
        <w:t xml:space="preserve">בכניסה לטיילת לייצר אזור המדמה שוק </w:t>
      </w:r>
      <w:r w:rsidR="008A08DD" w:rsidRPr="006B76CA">
        <w:rPr>
          <w:rFonts w:ascii="David" w:eastAsia="Times New Roman" w:hAnsi="David" w:cs="David"/>
          <w:color w:val="000000"/>
          <w:sz w:val="24"/>
          <w:szCs w:val="24"/>
          <w:rtl/>
        </w:rPr>
        <w:t>ו</w:t>
      </w:r>
      <w:r w:rsidR="007B3C60" w:rsidRPr="006B76CA">
        <w:rPr>
          <w:rFonts w:ascii="David" w:eastAsia="Times New Roman" w:hAnsi="David" w:cs="David"/>
          <w:color w:val="000000"/>
          <w:sz w:val="24"/>
          <w:szCs w:val="24"/>
          <w:rtl/>
        </w:rPr>
        <w:t xml:space="preserve">בתוכו </w:t>
      </w:r>
      <w:r w:rsidR="00F82CB0" w:rsidRPr="006B76CA">
        <w:rPr>
          <w:rFonts w:ascii="David" w:eastAsia="Times New Roman" w:hAnsi="David" w:cs="David"/>
          <w:color w:val="000000"/>
          <w:sz w:val="24"/>
          <w:szCs w:val="24"/>
          <w:rtl/>
        </w:rPr>
        <w:t xml:space="preserve">יהיו </w:t>
      </w:r>
      <w:r w:rsidR="007B3C60" w:rsidRPr="006B76CA">
        <w:rPr>
          <w:rFonts w:ascii="David" w:eastAsia="Times New Roman" w:hAnsi="David" w:cs="David"/>
          <w:color w:val="000000"/>
          <w:sz w:val="24"/>
          <w:szCs w:val="24"/>
          <w:rtl/>
        </w:rPr>
        <w:t>עסקים מקומיים</w:t>
      </w:r>
      <w:r w:rsidR="00F82CB0" w:rsidRPr="006B76CA">
        <w:rPr>
          <w:rFonts w:ascii="David" w:eastAsia="Times New Roman" w:hAnsi="David" w:cs="David"/>
          <w:color w:val="000000"/>
          <w:sz w:val="24"/>
          <w:szCs w:val="24"/>
          <w:rtl/>
        </w:rPr>
        <w:t xml:space="preserve"> </w:t>
      </w:r>
      <w:r w:rsidR="007B3C60" w:rsidRPr="006B76CA">
        <w:rPr>
          <w:rFonts w:ascii="David" w:eastAsia="Times New Roman" w:hAnsi="David" w:cs="David"/>
          <w:color w:val="000000"/>
          <w:sz w:val="24"/>
          <w:szCs w:val="24"/>
          <w:rtl/>
        </w:rPr>
        <w:t>כמו השכרת סאפים, אופניים</w:t>
      </w:r>
      <w:r w:rsidR="006B76CA" w:rsidRPr="006B76CA">
        <w:rPr>
          <w:rFonts w:ascii="David" w:eastAsia="Times New Roman" w:hAnsi="David" w:cs="David"/>
          <w:color w:val="000000"/>
          <w:sz w:val="24"/>
          <w:szCs w:val="24"/>
          <w:rtl/>
        </w:rPr>
        <w:t xml:space="preserve">, דוכן </w:t>
      </w:r>
      <w:r w:rsidR="007B3C60" w:rsidRPr="006B76CA">
        <w:rPr>
          <w:rFonts w:ascii="David" w:eastAsia="Times New Roman" w:hAnsi="David" w:cs="David"/>
          <w:color w:val="000000"/>
          <w:sz w:val="24"/>
          <w:szCs w:val="24"/>
          <w:rtl/>
        </w:rPr>
        <w:t>למידע תיירותי</w:t>
      </w:r>
      <w:r w:rsidR="00F82CB0" w:rsidRPr="006B76CA">
        <w:rPr>
          <w:rFonts w:ascii="David" w:eastAsia="Times New Roman" w:hAnsi="David" w:cs="David"/>
          <w:color w:val="000000"/>
          <w:sz w:val="24"/>
          <w:szCs w:val="24"/>
          <w:rtl/>
        </w:rPr>
        <w:t xml:space="preserve">, </w:t>
      </w:r>
      <w:r w:rsidR="00430419" w:rsidRPr="006B76CA">
        <w:rPr>
          <w:rFonts w:ascii="David" w:eastAsia="Times New Roman" w:hAnsi="David" w:cs="David"/>
          <w:color w:val="000000"/>
          <w:sz w:val="24"/>
          <w:szCs w:val="24"/>
          <w:rtl/>
        </w:rPr>
        <w:t xml:space="preserve">אוכל מסורתי ופאבים אשר יהיו פעילים </w:t>
      </w:r>
      <w:r w:rsidR="005646F6" w:rsidRPr="006B76CA">
        <w:rPr>
          <w:rFonts w:ascii="David" w:eastAsia="Times New Roman" w:hAnsi="David" w:cs="David"/>
          <w:color w:val="000000"/>
          <w:sz w:val="24"/>
          <w:szCs w:val="24"/>
          <w:rtl/>
        </w:rPr>
        <w:t>כל ימות השבוע</w:t>
      </w:r>
      <w:r w:rsidR="00657B97" w:rsidRPr="006B76CA">
        <w:rPr>
          <w:rFonts w:ascii="David" w:eastAsia="Times New Roman" w:hAnsi="David" w:cs="David"/>
          <w:color w:val="000000"/>
          <w:sz w:val="24"/>
          <w:szCs w:val="24"/>
          <w:rtl/>
        </w:rPr>
        <w:t xml:space="preserve"> ו</w:t>
      </w:r>
      <w:r w:rsidR="007B3C60" w:rsidRPr="006B76CA">
        <w:rPr>
          <w:rFonts w:ascii="David" w:eastAsia="Times New Roman" w:hAnsi="David" w:cs="David"/>
          <w:color w:val="000000"/>
          <w:sz w:val="24"/>
          <w:szCs w:val="24"/>
          <w:rtl/>
        </w:rPr>
        <w:t>יהוו פוטנציאל גם לתיירות מקומית; כלומר אותם מקומות בילוי יהיו גם עבור תושבי האזור במהלך השבוע</w:t>
      </w:r>
      <w:r w:rsidR="006B76CA" w:rsidRPr="006B76CA">
        <w:rPr>
          <w:rFonts w:ascii="David" w:eastAsia="Times New Roman" w:hAnsi="David" w:cs="David"/>
          <w:color w:val="000000"/>
          <w:sz w:val="24"/>
          <w:szCs w:val="24"/>
          <w:rtl/>
        </w:rPr>
        <w:t>.</w:t>
      </w:r>
      <w:r w:rsidR="008913D9" w:rsidRPr="006B76CA">
        <w:rPr>
          <w:rFonts w:ascii="David" w:eastAsia="Times New Roman" w:hAnsi="David" w:cs="David"/>
          <w:color w:val="000000"/>
          <w:sz w:val="24"/>
          <w:szCs w:val="24"/>
          <w:rtl/>
        </w:rPr>
        <w:t xml:space="preserve"> בעצם היום </w:t>
      </w:r>
      <w:r w:rsidR="00521450" w:rsidRPr="006B76CA">
        <w:rPr>
          <w:rFonts w:ascii="David" w:eastAsia="Times New Roman" w:hAnsi="David" w:cs="David"/>
          <w:color w:val="000000"/>
          <w:sz w:val="24"/>
          <w:szCs w:val="24"/>
          <w:rtl/>
        </w:rPr>
        <w:t>האזור סביב האגם הוא אזור תוסס בצעירים גם בשעות הלילה וה</w:t>
      </w:r>
      <w:r w:rsidR="00105EC0" w:rsidRPr="006B76CA">
        <w:rPr>
          <w:rFonts w:ascii="David" w:eastAsia="Times New Roman" w:hAnsi="David" w:cs="David"/>
          <w:color w:val="000000"/>
          <w:sz w:val="24"/>
          <w:szCs w:val="24"/>
          <w:rtl/>
        </w:rPr>
        <w:t>פאב</w:t>
      </w:r>
      <w:r w:rsidR="00521450" w:rsidRPr="006B76CA">
        <w:rPr>
          <w:rFonts w:ascii="David" w:eastAsia="Times New Roman" w:hAnsi="David" w:cs="David"/>
          <w:color w:val="000000"/>
          <w:sz w:val="24"/>
          <w:szCs w:val="24"/>
          <w:rtl/>
        </w:rPr>
        <w:t>ים הקיימים באזור מוצפים ומבצעים סלקציה</w:t>
      </w:r>
      <w:r w:rsidR="00D72C87" w:rsidRPr="006B76CA">
        <w:rPr>
          <w:rFonts w:ascii="David" w:eastAsia="Times New Roman" w:hAnsi="David" w:cs="David"/>
          <w:color w:val="000000"/>
          <w:sz w:val="24"/>
          <w:szCs w:val="24"/>
          <w:rtl/>
        </w:rPr>
        <w:t xml:space="preserve"> לכן יש פוטנציאל גדול ל</w:t>
      </w:r>
      <w:r w:rsidR="00654463" w:rsidRPr="006B76CA">
        <w:rPr>
          <w:rFonts w:ascii="David" w:eastAsia="Times New Roman" w:hAnsi="David" w:cs="David"/>
          <w:color w:val="000000"/>
          <w:sz w:val="24"/>
          <w:szCs w:val="24"/>
          <w:rtl/>
        </w:rPr>
        <w:t>הצלחת השוק</w:t>
      </w:r>
      <w:r w:rsidR="007B3C60" w:rsidRPr="006B76CA">
        <w:rPr>
          <w:rFonts w:ascii="David" w:eastAsia="Times New Roman" w:hAnsi="David" w:cs="David"/>
          <w:color w:val="000000"/>
          <w:sz w:val="24"/>
          <w:szCs w:val="24"/>
          <w:rtl/>
        </w:rPr>
        <w:t xml:space="preserve"> .</w:t>
      </w:r>
    </w:p>
    <w:p w14:paraId="5EC261A0" w14:textId="77777777" w:rsidR="00105EC0" w:rsidRPr="006B76CA" w:rsidRDefault="00105EC0" w:rsidP="006D2D26">
      <w:pPr>
        <w:spacing w:after="0" w:line="360" w:lineRule="auto"/>
        <w:rPr>
          <w:rFonts w:ascii="David" w:eastAsia="Times New Roman" w:hAnsi="David" w:cs="David"/>
          <w:color w:val="000000"/>
          <w:sz w:val="24"/>
          <w:szCs w:val="24"/>
          <w:rtl/>
        </w:rPr>
      </w:pPr>
    </w:p>
    <w:p w14:paraId="3AEDEE0D" w14:textId="77777777" w:rsidR="00105EC0" w:rsidRPr="006B76CA" w:rsidRDefault="00105EC0" w:rsidP="006D2D26">
      <w:pPr>
        <w:spacing w:after="0" w:line="360" w:lineRule="auto"/>
        <w:rPr>
          <w:rFonts w:ascii="David" w:eastAsia="Times New Roman" w:hAnsi="David" w:cs="David"/>
          <w:color w:val="000000"/>
          <w:sz w:val="24"/>
          <w:szCs w:val="24"/>
          <w:rtl/>
        </w:rPr>
      </w:pPr>
    </w:p>
    <w:bookmarkStart w:id="1" w:name="_MON_1676570313"/>
    <w:bookmarkEnd w:id="1"/>
    <w:p w14:paraId="01A4C3AE" w14:textId="387864F2" w:rsidR="00D95AE1" w:rsidRPr="006B76CA" w:rsidRDefault="0055637A" w:rsidP="006D2D26">
      <w:pPr>
        <w:spacing w:after="0" w:line="360" w:lineRule="auto"/>
        <w:rPr>
          <w:rFonts w:ascii="David" w:eastAsia="Times New Roman" w:hAnsi="David" w:cs="David"/>
          <w:color w:val="000000"/>
          <w:sz w:val="24"/>
          <w:szCs w:val="24"/>
          <w:rtl/>
        </w:rPr>
      </w:pPr>
      <w:r w:rsidRPr="006B76CA">
        <w:rPr>
          <w:rFonts w:ascii="David" w:eastAsia="Times New Roman" w:hAnsi="David" w:cs="David"/>
          <w:color w:val="000000"/>
          <w:sz w:val="24"/>
          <w:szCs w:val="24"/>
        </w:rPr>
        <w:object w:dxaOrig="7237" w:dyaOrig="2785" w14:anchorId="5CE8B535">
          <v:shape id="_x0000_i1026" type="#_x0000_t75" style="width:362pt;height:139.5pt" o:ole="">
            <v:imagedata r:id="rId9" o:title=""/>
          </v:shape>
          <o:OLEObject Type="Embed" ProgID="Excel.Sheet.12" ShapeID="_x0000_i1026" DrawAspect="Content" ObjectID="_1732536421" r:id="rId10"/>
        </w:object>
      </w:r>
    </w:p>
    <w:p w14:paraId="24B03DB7" w14:textId="77777777" w:rsidR="00D95AE1" w:rsidRPr="006B76CA" w:rsidRDefault="00D95AE1" w:rsidP="006D2D26">
      <w:pPr>
        <w:spacing w:after="0" w:line="360" w:lineRule="auto"/>
        <w:rPr>
          <w:rFonts w:ascii="David" w:eastAsia="Times New Roman" w:hAnsi="David" w:cs="David"/>
          <w:color w:val="000000"/>
          <w:sz w:val="24"/>
          <w:szCs w:val="24"/>
          <w:rtl/>
        </w:rPr>
      </w:pPr>
    </w:p>
    <w:p w14:paraId="12EBC3B6" w14:textId="29D236FC" w:rsidR="007B3C60" w:rsidRPr="006D2D26" w:rsidRDefault="007B3C60" w:rsidP="006D2D26">
      <w:pPr>
        <w:spacing w:after="0" w:line="360" w:lineRule="auto"/>
        <w:rPr>
          <w:rFonts w:ascii="David" w:eastAsia="Times New Roman" w:hAnsi="David" w:cs="David"/>
          <w:color w:val="000000"/>
          <w:sz w:val="28"/>
          <w:szCs w:val="28"/>
        </w:rPr>
      </w:pPr>
      <w:r w:rsidRPr="006D2D26">
        <w:rPr>
          <w:rFonts w:ascii="David" w:eastAsia="Times New Roman" w:hAnsi="David" w:cs="David"/>
          <w:b/>
          <w:bCs/>
          <w:color w:val="000000"/>
          <w:sz w:val="28"/>
          <w:szCs w:val="28"/>
          <w:rtl/>
        </w:rPr>
        <w:t>הזדמנויות</w:t>
      </w:r>
      <w:r w:rsidR="00E01CFE" w:rsidRPr="006D2D26">
        <w:rPr>
          <w:rFonts w:ascii="David" w:eastAsia="Times New Roman" w:hAnsi="David" w:cs="David" w:hint="cs"/>
          <w:b/>
          <w:bCs/>
          <w:color w:val="000000"/>
          <w:sz w:val="28"/>
          <w:szCs w:val="28"/>
          <w:rtl/>
        </w:rPr>
        <w:t xml:space="preserve">: </w:t>
      </w:r>
    </w:p>
    <w:p w14:paraId="79BFE9C4" w14:textId="2E266B51" w:rsidR="007B3C60" w:rsidRPr="006B76CA" w:rsidRDefault="0055637A" w:rsidP="006D2D26">
      <w:pPr>
        <w:spacing w:after="0" w:line="360" w:lineRule="auto"/>
        <w:rPr>
          <w:rFonts w:ascii="David" w:eastAsia="Times New Roman" w:hAnsi="David" w:cs="David"/>
          <w:sz w:val="24"/>
          <w:szCs w:val="24"/>
          <w:rtl/>
        </w:rPr>
      </w:pPr>
      <w:r w:rsidRPr="006B76CA">
        <w:rPr>
          <w:rFonts w:ascii="David" w:eastAsia="Times New Roman" w:hAnsi="David" w:cs="David"/>
          <w:color w:val="000000"/>
          <w:sz w:val="24"/>
          <w:szCs w:val="24"/>
          <w:rtl/>
        </w:rPr>
        <w:t>ע"פ</w:t>
      </w:r>
      <w:r w:rsidR="007B3C60" w:rsidRPr="006B76CA">
        <w:rPr>
          <w:rFonts w:ascii="David" w:eastAsia="Times New Roman" w:hAnsi="David" w:cs="David"/>
          <w:color w:val="000000"/>
          <w:sz w:val="24"/>
          <w:szCs w:val="24"/>
          <w:rtl/>
        </w:rPr>
        <w:t xml:space="preserve"> הניתוח שעשינו ב</w:t>
      </w:r>
      <w:r w:rsidR="007B3C60" w:rsidRPr="006B76CA">
        <w:rPr>
          <w:rFonts w:ascii="David" w:eastAsia="Times New Roman" w:hAnsi="David" w:cs="David"/>
          <w:color w:val="000000"/>
          <w:sz w:val="24"/>
          <w:szCs w:val="24"/>
        </w:rPr>
        <w:t>GIS</w:t>
      </w:r>
      <w:r w:rsidR="007B3C60" w:rsidRPr="006B76CA">
        <w:rPr>
          <w:rFonts w:ascii="David" w:eastAsia="Times New Roman" w:hAnsi="David" w:cs="David"/>
          <w:color w:val="000000"/>
          <w:sz w:val="24"/>
          <w:szCs w:val="24"/>
          <w:rtl/>
        </w:rPr>
        <w:t xml:space="preserve"> ולאחר עבודת שטח מצאנו שבאמצעות השקעה של פיתוח תשתיות והסדרה ניתן מצד אחד להסדיר את הקרקע ולהבטיח את תא השטח הייחודי-אשר </w:t>
      </w:r>
      <w:r w:rsidR="001477B3" w:rsidRPr="006B76CA">
        <w:rPr>
          <w:rFonts w:ascii="David" w:eastAsia="Times New Roman" w:hAnsi="David" w:cs="David" w:hint="cs"/>
          <w:color w:val="000000"/>
          <w:sz w:val="24"/>
          <w:szCs w:val="24"/>
          <w:rtl/>
        </w:rPr>
        <w:t>להשקפתנו</w:t>
      </w:r>
      <w:r w:rsidR="007B3C60" w:rsidRPr="006B76CA">
        <w:rPr>
          <w:rFonts w:ascii="David" w:eastAsia="Times New Roman" w:hAnsi="David" w:cs="David"/>
          <w:color w:val="000000"/>
          <w:sz w:val="24"/>
          <w:szCs w:val="24"/>
          <w:rtl/>
        </w:rPr>
        <w:t xml:space="preserve"> יבטיח את שמירת </w:t>
      </w:r>
      <w:r w:rsidRPr="006B76CA">
        <w:rPr>
          <w:rFonts w:ascii="David" w:eastAsia="Times New Roman" w:hAnsi="David" w:cs="David"/>
          <w:color w:val="000000"/>
          <w:sz w:val="24"/>
          <w:szCs w:val="24"/>
          <w:rtl/>
        </w:rPr>
        <w:t>ייחודיות</w:t>
      </w:r>
      <w:r w:rsidR="007B3C60" w:rsidRPr="006B76CA">
        <w:rPr>
          <w:rFonts w:ascii="David" w:eastAsia="Times New Roman" w:hAnsi="David" w:cs="David"/>
          <w:color w:val="000000"/>
          <w:sz w:val="24"/>
          <w:szCs w:val="24"/>
          <w:rtl/>
        </w:rPr>
        <w:t xml:space="preserve"> האזור וימשוך קהל תיירותי (מהארץ ומחו"ל) ובכך יהווה מנוף כלכלי לרשות לאורך שנים ובכך מינפנו גם אזור טבעי ייחודי קיים וגם </w:t>
      </w:r>
      <w:r w:rsidR="001477B3" w:rsidRPr="006B76CA">
        <w:rPr>
          <w:rFonts w:ascii="David" w:eastAsia="Times New Roman" w:hAnsi="David" w:cs="David" w:hint="cs"/>
          <w:color w:val="000000"/>
          <w:sz w:val="24"/>
          <w:szCs w:val="24"/>
          <w:rtl/>
        </w:rPr>
        <w:t>העלנו</w:t>
      </w:r>
      <w:r w:rsidR="007B3C60" w:rsidRPr="006B76CA">
        <w:rPr>
          <w:rFonts w:ascii="David" w:eastAsia="Times New Roman" w:hAnsi="David" w:cs="David"/>
          <w:color w:val="000000"/>
          <w:sz w:val="24"/>
          <w:szCs w:val="24"/>
          <w:rtl/>
        </w:rPr>
        <w:t xml:space="preserve"> את הכנסות הרשות. </w:t>
      </w:r>
    </w:p>
    <w:p w14:paraId="4CBE10C0" w14:textId="1F815F9C" w:rsidR="002434AD" w:rsidRPr="006B76CA" w:rsidRDefault="002434AD" w:rsidP="006D2D26">
      <w:pPr>
        <w:spacing w:line="360" w:lineRule="auto"/>
        <w:rPr>
          <w:rFonts w:ascii="David" w:hAnsi="David" w:cs="David"/>
          <w:sz w:val="24"/>
          <w:szCs w:val="24"/>
          <w:rtl/>
        </w:rPr>
      </w:pPr>
    </w:p>
    <w:p w14:paraId="37D8AE09" w14:textId="13FC25F0" w:rsidR="00D95AE1" w:rsidRPr="006D2D26" w:rsidRDefault="00D95AE1" w:rsidP="006D2D26">
      <w:pPr>
        <w:spacing w:line="360" w:lineRule="auto"/>
        <w:rPr>
          <w:rFonts w:ascii="David" w:hAnsi="David" w:cs="David"/>
          <w:b/>
          <w:bCs/>
          <w:sz w:val="28"/>
          <w:szCs w:val="28"/>
          <w:rtl/>
        </w:rPr>
      </w:pPr>
      <w:r w:rsidRPr="006D2D26">
        <w:rPr>
          <w:rFonts w:ascii="David" w:hAnsi="David" w:cs="David"/>
          <w:b/>
          <w:bCs/>
          <w:sz w:val="28"/>
          <w:szCs w:val="28"/>
          <w:rtl/>
        </w:rPr>
        <w:t>פתרו</w:t>
      </w:r>
      <w:r w:rsidR="00E01CFE" w:rsidRPr="006D2D26">
        <w:rPr>
          <w:rFonts w:ascii="David" w:hAnsi="David" w:cs="David" w:hint="cs"/>
          <w:b/>
          <w:bCs/>
          <w:sz w:val="28"/>
          <w:szCs w:val="28"/>
          <w:rtl/>
        </w:rPr>
        <w:t>ן</w:t>
      </w:r>
      <w:r w:rsidRPr="006D2D26">
        <w:rPr>
          <w:rFonts w:ascii="David" w:hAnsi="David" w:cs="David"/>
          <w:b/>
          <w:bCs/>
          <w:sz w:val="28"/>
          <w:szCs w:val="28"/>
          <w:rtl/>
        </w:rPr>
        <w:t xml:space="preserve"> החסמים: </w:t>
      </w:r>
    </w:p>
    <w:p w14:paraId="63054DC7" w14:textId="1E61CC05" w:rsidR="00D95AE1" w:rsidRPr="006B76CA" w:rsidRDefault="00D95AE1" w:rsidP="006D2D26">
      <w:pPr>
        <w:spacing w:line="360" w:lineRule="auto"/>
        <w:rPr>
          <w:rFonts w:ascii="David" w:hAnsi="David" w:cs="David"/>
          <w:sz w:val="24"/>
          <w:szCs w:val="24"/>
          <w:rtl/>
        </w:rPr>
      </w:pPr>
      <w:r w:rsidRPr="00E01CFE">
        <w:rPr>
          <w:rFonts w:ascii="David" w:hAnsi="David" w:cs="David"/>
          <w:b/>
          <w:bCs/>
          <w:sz w:val="24"/>
          <w:szCs w:val="24"/>
          <w:u w:val="single"/>
          <w:rtl/>
        </w:rPr>
        <w:t>בעלי הצימרים</w:t>
      </w:r>
      <w:r w:rsidR="008260B8" w:rsidRPr="00E01CFE">
        <w:rPr>
          <w:rFonts w:ascii="David" w:hAnsi="David" w:cs="David"/>
          <w:b/>
          <w:bCs/>
          <w:sz w:val="24"/>
          <w:szCs w:val="24"/>
          <w:u w:val="single"/>
          <w:rtl/>
        </w:rPr>
        <w:t>:</w:t>
      </w:r>
      <w:r w:rsidR="008260B8" w:rsidRPr="006B76CA">
        <w:rPr>
          <w:rFonts w:ascii="David" w:hAnsi="David" w:cs="David"/>
          <w:sz w:val="24"/>
          <w:szCs w:val="24"/>
          <w:rtl/>
        </w:rPr>
        <w:t xml:space="preserve"> לאחר ביצוע השלב הראשון של התוכנית בה יונחו תשתיות היקפיות באזורי הצימרים, נפתור את התנגדותם של בעלי הצימרים לתשלומי הארנונה ושיתוף פעולה עם הרשות</w:t>
      </w:r>
    </w:p>
    <w:p w14:paraId="7E307386" w14:textId="57C44FBE" w:rsidR="008260B8" w:rsidRPr="006B76CA" w:rsidRDefault="00D95AE1" w:rsidP="006D2D26">
      <w:pPr>
        <w:spacing w:line="360" w:lineRule="auto"/>
        <w:rPr>
          <w:rFonts w:ascii="David" w:hAnsi="David" w:cs="David"/>
          <w:sz w:val="24"/>
          <w:szCs w:val="24"/>
          <w:rtl/>
        </w:rPr>
      </w:pPr>
      <w:r w:rsidRPr="00E01CFE">
        <w:rPr>
          <w:rFonts w:ascii="David" w:hAnsi="David" w:cs="David"/>
          <w:b/>
          <w:bCs/>
          <w:sz w:val="24"/>
          <w:szCs w:val="24"/>
          <w:u w:val="single"/>
          <w:rtl/>
        </w:rPr>
        <w:t>תקציב</w:t>
      </w:r>
      <w:r w:rsidR="0055637A" w:rsidRPr="00E01CFE">
        <w:rPr>
          <w:rFonts w:ascii="David" w:hAnsi="David" w:cs="David"/>
          <w:b/>
          <w:bCs/>
          <w:sz w:val="24"/>
          <w:szCs w:val="24"/>
          <w:u w:val="single"/>
          <w:rtl/>
        </w:rPr>
        <w:t>:</w:t>
      </w:r>
      <w:r w:rsidR="00EC28D7" w:rsidRPr="006B76CA">
        <w:rPr>
          <w:rFonts w:ascii="David" w:hAnsi="David" w:cs="David"/>
          <w:sz w:val="24"/>
          <w:szCs w:val="24"/>
          <w:rtl/>
        </w:rPr>
        <w:t xml:space="preserve"> </w:t>
      </w:r>
      <w:r w:rsidR="00E90564" w:rsidRPr="006B76CA">
        <w:rPr>
          <w:rFonts w:ascii="David" w:hAnsi="David" w:cs="David"/>
          <w:sz w:val="24"/>
          <w:szCs w:val="24"/>
          <w:rtl/>
        </w:rPr>
        <w:t xml:space="preserve">לפי הצוערת </w:t>
      </w:r>
      <w:r w:rsidR="005D6881" w:rsidRPr="006B76CA">
        <w:rPr>
          <w:rFonts w:ascii="David" w:hAnsi="David" w:cs="David"/>
          <w:sz w:val="24"/>
          <w:szCs w:val="24"/>
          <w:rtl/>
        </w:rPr>
        <w:t xml:space="preserve">במועצה המקומית מסעדה, קיים קול קורא </w:t>
      </w:r>
      <w:r w:rsidR="00F609CB" w:rsidRPr="006B76CA">
        <w:rPr>
          <w:rFonts w:ascii="David" w:hAnsi="David" w:cs="David"/>
          <w:sz w:val="24"/>
          <w:szCs w:val="24"/>
          <w:rtl/>
        </w:rPr>
        <w:t xml:space="preserve">על דך 50 מלש"ח </w:t>
      </w:r>
      <w:r w:rsidR="00E46645" w:rsidRPr="006B76CA">
        <w:rPr>
          <w:rFonts w:ascii="David" w:hAnsi="David" w:cs="David"/>
          <w:sz w:val="24"/>
          <w:szCs w:val="24"/>
          <w:rtl/>
        </w:rPr>
        <w:t>שמיועד לפיתוח תשתיות תיירותיות</w:t>
      </w:r>
      <w:r w:rsidR="006018D2" w:rsidRPr="006B76CA">
        <w:rPr>
          <w:rFonts w:ascii="David" w:hAnsi="David" w:cs="David"/>
          <w:sz w:val="24"/>
          <w:szCs w:val="24"/>
          <w:rtl/>
        </w:rPr>
        <w:t xml:space="preserve"> שבו הרשות עומדת בכל תנאי הסף</w:t>
      </w:r>
      <w:r w:rsidR="00E46645" w:rsidRPr="006B76CA">
        <w:rPr>
          <w:rFonts w:ascii="David" w:hAnsi="David" w:cs="David"/>
          <w:sz w:val="24"/>
          <w:szCs w:val="24"/>
          <w:rtl/>
        </w:rPr>
        <w:t xml:space="preserve">. ההגשה לקול קורא מותנית </w:t>
      </w:r>
      <w:r w:rsidR="00FA4905" w:rsidRPr="006B76CA">
        <w:rPr>
          <w:rFonts w:ascii="David" w:hAnsi="David" w:cs="David"/>
          <w:sz w:val="24"/>
          <w:szCs w:val="24"/>
          <w:rtl/>
        </w:rPr>
        <w:t>ב</w:t>
      </w:r>
      <w:r w:rsidR="003C313D" w:rsidRPr="006B76CA">
        <w:rPr>
          <w:rFonts w:ascii="David" w:hAnsi="David" w:cs="David"/>
          <w:sz w:val="24"/>
          <w:szCs w:val="24"/>
          <w:rtl/>
        </w:rPr>
        <w:t>השקעה ראשונית של הרשות באזור בו מתכננים לבצע פיתוח. לאחר ההשקעה בשלב 1 שהצגנו, העלויות ישמשו אותנו ל</w:t>
      </w:r>
      <w:r w:rsidR="00526282" w:rsidRPr="006B76CA">
        <w:rPr>
          <w:rFonts w:ascii="David" w:hAnsi="David" w:cs="David"/>
          <w:sz w:val="24"/>
          <w:szCs w:val="24"/>
          <w:rtl/>
        </w:rPr>
        <w:t>הגשה לקול קורא.</w:t>
      </w:r>
    </w:p>
    <w:p w14:paraId="7C969352" w14:textId="309D1392" w:rsidR="00D95AE1" w:rsidRPr="006B76CA" w:rsidRDefault="00D95AE1" w:rsidP="006D2D26">
      <w:pPr>
        <w:spacing w:line="360" w:lineRule="auto"/>
        <w:rPr>
          <w:rFonts w:ascii="David" w:hAnsi="David" w:cs="David"/>
          <w:sz w:val="24"/>
          <w:szCs w:val="24"/>
          <w:rtl/>
        </w:rPr>
      </w:pPr>
      <w:r w:rsidRPr="00E01CFE">
        <w:rPr>
          <w:rFonts w:ascii="David" w:hAnsi="David" w:cs="David"/>
          <w:b/>
          <w:bCs/>
          <w:sz w:val="24"/>
          <w:szCs w:val="24"/>
          <w:u w:val="single"/>
          <w:rtl/>
        </w:rPr>
        <w:t>מקורות:</w:t>
      </w:r>
      <w:r w:rsidRPr="006B76CA">
        <w:rPr>
          <w:rFonts w:ascii="David" w:eastAsia="Times New Roman" w:hAnsi="David" w:cs="David"/>
          <w:b/>
          <w:bCs/>
          <w:color w:val="000000"/>
          <w:sz w:val="24"/>
          <w:szCs w:val="24"/>
          <w:rtl/>
        </w:rPr>
        <w:t xml:space="preserve">  </w:t>
      </w:r>
      <w:r w:rsidRPr="006B76CA">
        <w:rPr>
          <w:rFonts w:ascii="David" w:eastAsia="Times New Roman" w:hAnsi="David" w:cs="David"/>
          <w:color w:val="000000"/>
          <w:sz w:val="24"/>
          <w:szCs w:val="24"/>
          <w:rtl/>
        </w:rPr>
        <w:t xml:space="preserve">משאבות מקורות כרגע מעוגנות בהסכם עם מסעדה, את פרטי ההסכם לא הצלחנו להשיג אך </w:t>
      </w:r>
      <w:r w:rsidR="001477B3" w:rsidRPr="006B76CA">
        <w:rPr>
          <w:rFonts w:ascii="David" w:eastAsia="Times New Roman" w:hAnsi="David" w:cs="David" w:hint="cs"/>
          <w:color w:val="000000"/>
          <w:sz w:val="24"/>
          <w:szCs w:val="24"/>
          <w:rtl/>
        </w:rPr>
        <w:t>לראייתנו</w:t>
      </w:r>
      <w:r w:rsidRPr="006B76CA">
        <w:rPr>
          <w:rFonts w:ascii="David" w:eastAsia="Times New Roman" w:hAnsi="David" w:cs="David"/>
          <w:color w:val="000000"/>
          <w:sz w:val="24"/>
          <w:szCs w:val="24"/>
          <w:rtl/>
        </w:rPr>
        <w:t xml:space="preserve"> </w:t>
      </w:r>
      <w:r w:rsidR="007F2CD9" w:rsidRPr="006B76CA">
        <w:rPr>
          <w:rFonts w:ascii="David" w:eastAsia="Times New Roman" w:hAnsi="David" w:cs="David"/>
          <w:color w:val="000000"/>
          <w:sz w:val="24"/>
          <w:szCs w:val="24"/>
          <w:rtl/>
        </w:rPr>
        <w:t>ה</w:t>
      </w:r>
      <w:r w:rsidRPr="006B76CA">
        <w:rPr>
          <w:rFonts w:ascii="David" w:eastAsia="Times New Roman" w:hAnsi="David" w:cs="David"/>
          <w:color w:val="000000"/>
          <w:sz w:val="24"/>
          <w:szCs w:val="24"/>
          <w:rtl/>
        </w:rPr>
        <w:t>תכנות כלכלית גדולה יכולה להוות תמריץ להפסקת הסכם עם מקורות ולייצר מוטיבציה למסעדה לתמוך בתוכנית החדשה שיכולה להניב רווח משמעותי יותר ולאורך יותר זמן</w:t>
      </w:r>
      <w:r w:rsidR="00CA4EE1" w:rsidRPr="006B76CA">
        <w:rPr>
          <w:rFonts w:ascii="David" w:eastAsia="Times New Roman" w:hAnsi="David" w:cs="David"/>
          <w:color w:val="000000"/>
          <w:sz w:val="24"/>
          <w:szCs w:val="24"/>
          <w:rtl/>
        </w:rPr>
        <w:t xml:space="preserve">. </w:t>
      </w:r>
      <w:r w:rsidRPr="006B76CA">
        <w:rPr>
          <w:rFonts w:ascii="David" w:eastAsia="Times New Roman" w:hAnsi="David" w:cs="David"/>
          <w:color w:val="000000"/>
          <w:sz w:val="24"/>
          <w:szCs w:val="24"/>
          <w:rtl/>
        </w:rPr>
        <w:t>ב</w:t>
      </w:r>
      <w:r w:rsidR="00E20F38" w:rsidRPr="006B76CA">
        <w:rPr>
          <w:rFonts w:ascii="David" w:eastAsia="Times New Roman" w:hAnsi="David" w:cs="David"/>
          <w:color w:val="000000"/>
          <w:sz w:val="24"/>
          <w:szCs w:val="24"/>
          <w:rtl/>
        </w:rPr>
        <w:t>נוסף</w:t>
      </w:r>
      <w:r w:rsidR="00CA4EE1" w:rsidRPr="006B76CA">
        <w:rPr>
          <w:rFonts w:ascii="David" w:eastAsia="Times New Roman" w:hAnsi="David" w:cs="David"/>
          <w:color w:val="000000"/>
          <w:sz w:val="24"/>
          <w:szCs w:val="24"/>
          <w:rtl/>
        </w:rPr>
        <w:t>,</w:t>
      </w:r>
      <w:r w:rsidR="00E20F38" w:rsidRPr="006B76CA">
        <w:rPr>
          <w:rFonts w:ascii="David" w:eastAsia="Times New Roman" w:hAnsi="David" w:cs="David"/>
          <w:color w:val="000000"/>
          <w:sz w:val="24"/>
          <w:szCs w:val="24"/>
          <w:rtl/>
        </w:rPr>
        <w:t xml:space="preserve"> שאיבת יתר תפגע במוטיבציית התיירים להגיע ולכן יהיה לרשות אינטרס להפסיק את שאיבת המים</w:t>
      </w:r>
      <w:r w:rsidR="00CA4EE1" w:rsidRPr="006B76CA">
        <w:rPr>
          <w:rFonts w:ascii="David" w:hAnsi="David" w:cs="David"/>
          <w:sz w:val="24"/>
          <w:szCs w:val="24"/>
          <w:rtl/>
        </w:rPr>
        <w:t>.</w:t>
      </w:r>
    </w:p>
    <w:p w14:paraId="55AB614D" w14:textId="77777777" w:rsidR="00E20F38" w:rsidRPr="006B76CA" w:rsidRDefault="00E20F38" w:rsidP="006D2D26">
      <w:pPr>
        <w:spacing w:line="360" w:lineRule="auto"/>
        <w:rPr>
          <w:rFonts w:ascii="David" w:hAnsi="David" w:cs="David"/>
          <w:sz w:val="24"/>
          <w:szCs w:val="24"/>
          <w:rtl/>
        </w:rPr>
      </w:pPr>
    </w:p>
    <w:p w14:paraId="2BFA83DA" w14:textId="77777777" w:rsidR="006D2D26" w:rsidRDefault="00E20F38" w:rsidP="006D2D26">
      <w:pPr>
        <w:spacing w:line="360" w:lineRule="auto"/>
        <w:rPr>
          <w:rFonts w:ascii="David" w:hAnsi="David" w:cs="David"/>
          <w:sz w:val="24"/>
          <w:szCs w:val="24"/>
          <w:rtl/>
        </w:rPr>
      </w:pPr>
      <w:r w:rsidRPr="006D2D26">
        <w:rPr>
          <w:rFonts w:ascii="David" w:hAnsi="David" w:cs="David"/>
          <w:b/>
          <w:bCs/>
          <w:sz w:val="28"/>
          <w:szCs w:val="28"/>
          <w:rtl/>
        </w:rPr>
        <w:t>לסיכום</w:t>
      </w:r>
      <w:r w:rsidR="00E01CFE" w:rsidRPr="006D2D26">
        <w:rPr>
          <w:rFonts w:ascii="David" w:hAnsi="David" w:cs="David" w:hint="cs"/>
          <w:b/>
          <w:bCs/>
          <w:sz w:val="28"/>
          <w:szCs w:val="28"/>
          <w:rtl/>
        </w:rPr>
        <w:t>:</w:t>
      </w:r>
    </w:p>
    <w:p w14:paraId="1671C53D" w14:textId="63F43DFA" w:rsidR="00E20F38" w:rsidRPr="006B76CA" w:rsidRDefault="00E20F38" w:rsidP="006D2D26">
      <w:pPr>
        <w:spacing w:line="360" w:lineRule="auto"/>
        <w:rPr>
          <w:rFonts w:ascii="David" w:hAnsi="David" w:cs="David"/>
          <w:sz w:val="24"/>
          <w:szCs w:val="24"/>
          <w:rtl/>
        </w:rPr>
      </w:pPr>
      <w:r w:rsidRPr="006B76CA">
        <w:rPr>
          <w:rFonts w:ascii="David" w:hAnsi="David" w:cs="David"/>
          <w:sz w:val="24"/>
          <w:szCs w:val="24"/>
          <w:rtl/>
        </w:rPr>
        <w:t>הסדרת התשתיות, שינוי סדרי העדיפויות הכלכלי</w:t>
      </w:r>
      <w:r w:rsidR="00206F69" w:rsidRPr="006B76CA">
        <w:rPr>
          <w:rFonts w:ascii="David" w:hAnsi="David" w:cs="David"/>
          <w:sz w:val="24"/>
          <w:szCs w:val="24"/>
          <w:rtl/>
        </w:rPr>
        <w:t>י</w:t>
      </w:r>
      <w:r w:rsidRPr="006B76CA">
        <w:rPr>
          <w:rFonts w:ascii="David" w:hAnsi="David" w:cs="David"/>
          <w:sz w:val="24"/>
          <w:szCs w:val="24"/>
          <w:rtl/>
        </w:rPr>
        <w:t>ם ותפיסת ברכת רם כנכס טבעי ייחודי תוכל להוביל לפיתוח כלכלי רשותי בר קיימא אשר יכול להניע את עצמו ולשפר את פני האזור כולו.</w:t>
      </w:r>
    </w:p>
    <w:p w14:paraId="7E115899" w14:textId="63DB312D" w:rsidR="00D95AE1" w:rsidRPr="006B76CA" w:rsidRDefault="00D95AE1" w:rsidP="006D2D26">
      <w:pPr>
        <w:spacing w:line="360" w:lineRule="auto"/>
        <w:rPr>
          <w:rFonts w:ascii="David" w:hAnsi="David" w:cs="David"/>
          <w:sz w:val="24"/>
          <w:szCs w:val="24"/>
          <w:rtl/>
        </w:rPr>
      </w:pPr>
    </w:p>
    <w:sdt>
      <w:sdtPr>
        <w:rPr>
          <w:rFonts w:asciiTheme="minorHAnsi" w:eastAsiaTheme="minorHAnsi" w:hAnsiTheme="minorHAnsi" w:cstheme="minorBidi"/>
          <w:color w:val="auto"/>
          <w:sz w:val="22"/>
          <w:szCs w:val="22"/>
          <w:cs w:val="0"/>
          <w:lang w:val="he-IL"/>
        </w:rPr>
        <w:id w:val="-1033102142"/>
        <w:docPartObj>
          <w:docPartGallery w:val="Bibliographies"/>
          <w:docPartUnique/>
        </w:docPartObj>
      </w:sdtPr>
      <w:sdtEndPr>
        <w:rPr>
          <w:lang w:val="en-US"/>
        </w:rPr>
      </w:sdtEndPr>
      <w:sdtContent>
        <w:p w14:paraId="63468A73" w14:textId="633AC8D0" w:rsidR="006606E3" w:rsidRDefault="006606E3" w:rsidP="006D2D26">
          <w:pPr>
            <w:pStyle w:val="Heading1"/>
            <w:spacing w:line="360" w:lineRule="auto"/>
          </w:pPr>
          <w:r>
            <w:rPr>
              <w:lang w:val="he-IL"/>
            </w:rPr>
            <w:t>ביבליוגרפיה</w:t>
          </w:r>
        </w:p>
        <w:sdt>
          <w:sdtPr>
            <w:rPr>
              <w:rtl/>
            </w:rPr>
            <w:id w:val="111145805"/>
            <w:bibliography/>
          </w:sdtPr>
          <w:sdtContent>
            <w:p w14:paraId="2797BF9B" w14:textId="07C8998A" w:rsidR="006606E3" w:rsidRPr="006606E3" w:rsidRDefault="006606E3" w:rsidP="006D2D26">
              <w:pPr>
                <w:pStyle w:val="ListParagraph"/>
                <w:numPr>
                  <w:ilvl w:val="1"/>
                  <w:numId w:val="16"/>
                </w:numPr>
                <w:spacing w:line="360" w:lineRule="auto"/>
                <w:rPr>
                  <w:rFonts w:ascii="David" w:hAnsi="David" w:cs="David"/>
                  <w:sz w:val="24"/>
                  <w:szCs w:val="24"/>
                </w:rPr>
              </w:pPr>
              <w:r w:rsidRPr="006B76CA">
                <w:rPr>
                  <w:rFonts w:ascii="David" w:hAnsi="David" w:cs="David"/>
                  <w:sz w:val="24"/>
                  <w:szCs w:val="24"/>
                  <w:rtl/>
                </w:rPr>
                <w:t xml:space="preserve">שאנן א'. (2009) </w:t>
              </w:r>
              <w:r w:rsidRPr="006B76CA">
                <w:rPr>
                  <w:rFonts w:ascii="David" w:hAnsi="David" w:cs="David"/>
                  <w:i/>
                  <w:iCs/>
                  <w:sz w:val="24"/>
                  <w:szCs w:val="24"/>
                  <w:rtl/>
                </w:rPr>
                <w:t>ברכת רם</w:t>
              </w:r>
              <w:r w:rsidRPr="006B76CA">
                <w:rPr>
                  <w:rFonts w:ascii="David" w:hAnsi="David" w:cs="David"/>
                  <w:sz w:val="24"/>
                  <w:szCs w:val="24"/>
                  <w:rtl/>
                </w:rPr>
                <w:t>, האוניברסיטה העברית, ירושלים.</w:t>
              </w:r>
            </w:p>
            <w:p w14:paraId="6EBA644C" w14:textId="760D2D88" w:rsidR="006606E3" w:rsidRDefault="006606E3" w:rsidP="006D2D26">
              <w:pPr>
                <w:pStyle w:val="Bibliography"/>
                <w:numPr>
                  <w:ilvl w:val="1"/>
                  <w:numId w:val="16"/>
                </w:numPr>
                <w:spacing w:line="360" w:lineRule="auto"/>
                <w:rPr>
                  <w:noProof/>
                  <w:sz w:val="24"/>
                  <w:szCs w:val="24"/>
                </w:rPr>
              </w:pPr>
              <w:r>
                <w:fldChar w:fldCharType="begin"/>
              </w:r>
              <w:r>
                <w:instrText>BIBLIOGRAPHY</w:instrText>
              </w:r>
              <w:r>
                <w:fldChar w:fldCharType="separate"/>
              </w:r>
              <w:r>
                <w:rPr>
                  <w:rFonts w:hint="cs"/>
                  <w:noProof/>
                  <w:rtl/>
                </w:rPr>
                <w:t>בוקעאתא, מ' מ'. (</w:t>
              </w:r>
              <w:r w:rsidR="00C649DE">
                <w:rPr>
                  <w:rFonts w:hint="cs"/>
                  <w:noProof/>
                  <w:rtl/>
                </w:rPr>
                <w:t>פברואר 2017</w:t>
              </w:r>
              <w:r>
                <w:rPr>
                  <w:rFonts w:hint="cs"/>
                  <w:noProof/>
                  <w:rtl/>
                </w:rPr>
                <w:t>). תוכנית מתאר כוללנית בוקעאתא תכנית מס. 256 0433664 נספח תיירות., (עמ' 2-3).</w:t>
              </w:r>
            </w:p>
            <w:p w14:paraId="07F8CB4E" w14:textId="0D53D5EC" w:rsidR="006606E3" w:rsidRPr="006606E3" w:rsidRDefault="006606E3" w:rsidP="006D2D26">
              <w:pPr>
                <w:pStyle w:val="Bibliography"/>
                <w:numPr>
                  <w:ilvl w:val="1"/>
                  <w:numId w:val="16"/>
                </w:numPr>
                <w:spacing w:line="360" w:lineRule="auto"/>
                <w:rPr>
                  <w:noProof/>
                  <w:sz w:val="24"/>
                  <w:szCs w:val="24"/>
                  <w:rtl/>
                </w:rPr>
              </w:pPr>
              <w:r w:rsidRPr="006606E3">
                <w:rPr>
                  <w:rFonts w:hint="cs"/>
                  <w:i/>
                  <w:iCs/>
                  <w:noProof/>
                  <w:rtl/>
                </w:rPr>
                <w:t>ועדת תכנון מעלה חרמון</w:t>
              </w:r>
              <w:r>
                <w:rPr>
                  <w:rFonts w:hint="cs"/>
                  <w:noProof/>
                  <w:rtl/>
                </w:rPr>
                <w:t xml:space="preserve">. אוחזר מתוך </w:t>
              </w:r>
              <w:r>
                <w:rPr>
                  <w:rFonts w:hint="cs"/>
                  <w:noProof/>
                </w:rPr>
                <w:t>http://maale-hermon.complot.co.il/Pages/default.aspx</w:t>
              </w:r>
            </w:p>
            <w:p w14:paraId="243A42B5" w14:textId="4BF07810" w:rsidR="006606E3" w:rsidRDefault="006606E3" w:rsidP="006D2D26">
              <w:pPr>
                <w:spacing w:line="360" w:lineRule="auto"/>
              </w:pPr>
              <w:r>
                <w:rPr>
                  <w:b/>
                  <w:bCs/>
                </w:rPr>
                <w:fldChar w:fldCharType="end"/>
              </w:r>
            </w:p>
          </w:sdtContent>
        </w:sdt>
      </w:sdtContent>
    </w:sdt>
    <w:p w14:paraId="14A88C9F" w14:textId="7298A2EE" w:rsidR="00D95AE1" w:rsidRDefault="00D95AE1" w:rsidP="006D2D26">
      <w:pPr>
        <w:pStyle w:val="ListParagraph"/>
        <w:spacing w:line="360" w:lineRule="auto"/>
        <w:ind w:left="1440"/>
        <w:rPr>
          <w:rFonts w:ascii="David" w:hAnsi="David" w:cs="David"/>
          <w:sz w:val="24"/>
          <w:szCs w:val="24"/>
          <w:rtl/>
        </w:rPr>
      </w:pPr>
    </w:p>
    <w:p w14:paraId="64AF6D49" w14:textId="390067DB" w:rsidR="00C649DE" w:rsidRDefault="00C649DE" w:rsidP="006D2D26">
      <w:pPr>
        <w:pStyle w:val="ListParagraph"/>
        <w:spacing w:line="360" w:lineRule="auto"/>
        <w:ind w:left="1440"/>
        <w:rPr>
          <w:rFonts w:ascii="David" w:hAnsi="David" w:cs="David"/>
          <w:sz w:val="24"/>
          <w:szCs w:val="24"/>
          <w:rtl/>
        </w:rPr>
      </w:pPr>
    </w:p>
    <w:p w14:paraId="5F9D0A55" w14:textId="26A24D8D" w:rsidR="00C649DE" w:rsidRDefault="00C649DE" w:rsidP="006D2D26">
      <w:pPr>
        <w:pStyle w:val="ListParagraph"/>
        <w:spacing w:line="360" w:lineRule="auto"/>
        <w:ind w:left="1440"/>
        <w:rPr>
          <w:rFonts w:ascii="David" w:hAnsi="David" w:cs="David"/>
          <w:sz w:val="24"/>
          <w:szCs w:val="24"/>
          <w:rtl/>
        </w:rPr>
      </w:pPr>
    </w:p>
    <w:p w14:paraId="3B85D890" w14:textId="18D1EAF3" w:rsidR="00C649DE" w:rsidRDefault="00C649DE" w:rsidP="006D2D26">
      <w:pPr>
        <w:pStyle w:val="ListParagraph"/>
        <w:spacing w:line="360" w:lineRule="auto"/>
        <w:ind w:left="1440"/>
        <w:rPr>
          <w:rFonts w:ascii="David" w:hAnsi="David" w:cs="David"/>
          <w:sz w:val="24"/>
          <w:szCs w:val="24"/>
          <w:rtl/>
        </w:rPr>
      </w:pPr>
    </w:p>
    <w:p w14:paraId="482F2F90" w14:textId="5540857F" w:rsidR="00C649DE" w:rsidRDefault="00C649DE" w:rsidP="006D2D26">
      <w:pPr>
        <w:pStyle w:val="ListParagraph"/>
        <w:spacing w:line="360" w:lineRule="auto"/>
        <w:ind w:left="1440"/>
        <w:rPr>
          <w:rFonts w:ascii="David" w:hAnsi="David" w:cs="David"/>
          <w:sz w:val="24"/>
          <w:szCs w:val="24"/>
          <w:rtl/>
        </w:rPr>
      </w:pPr>
    </w:p>
    <w:p w14:paraId="09020672" w14:textId="7E91CF7C" w:rsidR="00C649DE" w:rsidRPr="006606E3" w:rsidRDefault="00C649DE" w:rsidP="006D2D26">
      <w:pPr>
        <w:pStyle w:val="ListParagraph"/>
        <w:spacing w:line="360" w:lineRule="auto"/>
        <w:ind w:left="1440"/>
        <w:jc w:val="right"/>
        <w:rPr>
          <w:rFonts w:ascii="David" w:hAnsi="David" w:cs="David"/>
          <w:sz w:val="24"/>
          <w:szCs w:val="24"/>
        </w:rPr>
      </w:pPr>
      <w:r>
        <w:rPr>
          <w:rFonts w:ascii="David" w:hAnsi="David" w:cs="David" w:hint="cs"/>
          <w:sz w:val="24"/>
          <w:szCs w:val="24"/>
          <w:rtl/>
        </w:rPr>
        <w:t>תודה רבה</w:t>
      </w:r>
    </w:p>
    <w:sectPr w:rsidR="00C649DE" w:rsidRPr="006606E3" w:rsidSect="00275E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F0B"/>
    <w:multiLevelType w:val="multilevel"/>
    <w:tmpl w:val="E9A2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42264"/>
    <w:multiLevelType w:val="multilevel"/>
    <w:tmpl w:val="27309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C5094"/>
    <w:multiLevelType w:val="multilevel"/>
    <w:tmpl w:val="2C5A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23C35"/>
    <w:multiLevelType w:val="multilevel"/>
    <w:tmpl w:val="D8D8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43046"/>
    <w:multiLevelType w:val="multilevel"/>
    <w:tmpl w:val="4DB0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B3C45"/>
    <w:multiLevelType w:val="multilevel"/>
    <w:tmpl w:val="E53CE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327B85"/>
    <w:multiLevelType w:val="multilevel"/>
    <w:tmpl w:val="E28A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01F67"/>
    <w:multiLevelType w:val="multilevel"/>
    <w:tmpl w:val="C48E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F20234"/>
    <w:multiLevelType w:val="multilevel"/>
    <w:tmpl w:val="DE2AB52E"/>
    <w:lvl w:ilvl="0">
      <w:start w:val="1"/>
      <w:numFmt w:val="decimal"/>
      <w:lvlText w:val="%1."/>
      <w:lvlJc w:val="left"/>
      <w:pPr>
        <w:tabs>
          <w:tab w:val="num" w:pos="720"/>
        </w:tabs>
        <w:ind w:left="720" w:hanging="360"/>
      </w:pPr>
      <w:rPr>
        <w:rFonts w:ascii="David" w:eastAsia="Times New Roman" w:hAnsi="David" w:cs="David"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AF086F"/>
    <w:multiLevelType w:val="multilevel"/>
    <w:tmpl w:val="88E8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E7E1D"/>
    <w:multiLevelType w:val="multilevel"/>
    <w:tmpl w:val="DC3E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65327A"/>
    <w:multiLevelType w:val="multilevel"/>
    <w:tmpl w:val="4D16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386733"/>
    <w:multiLevelType w:val="multilevel"/>
    <w:tmpl w:val="06F65D6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7B4674"/>
    <w:multiLevelType w:val="multilevel"/>
    <w:tmpl w:val="2342F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770694"/>
    <w:multiLevelType w:val="multilevel"/>
    <w:tmpl w:val="07C46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9355802">
    <w:abstractNumId w:val="0"/>
  </w:num>
  <w:num w:numId="2" w16cid:durableId="104809610">
    <w:abstractNumId w:val="9"/>
  </w:num>
  <w:num w:numId="3" w16cid:durableId="1375274880">
    <w:abstractNumId w:val="5"/>
    <w:lvlOverride w:ilvl="0">
      <w:lvl w:ilvl="0">
        <w:numFmt w:val="decimal"/>
        <w:lvlText w:val="%1."/>
        <w:lvlJc w:val="left"/>
      </w:lvl>
    </w:lvlOverride>
  </w:num>
  <w:num w:numId="4" w16cid:durableId="682898709">
    <w:abstractNumId w:val="5"/>
    <w:lvlOverride w:ilvl="0">
      <w:lvl w:ilvl="0">
        <w:numFmt w:val="decimal"/>
        <w:lvlText w:val="%1."/>
        <w:lvlJc w:val="left"/>
      </w:lvl>
    </w:lvlOverride>
  </w:num>
  <w:num w:numId="5" w16cid:durableId="706637722">
    <w:abstractNumId w:val="11"/>
  </w:num>
  <w:num w:numId="6" w16cid:durableId="1589926078">
    <w:abstractNumId w:val="2"/>
  </w:num>
  <w:num w:numId="7" w16cid:durableId="1724525391">
    <w:abstractNumId w:val="4"/>
  </w:num>
  <w:num w:numId="8" w16cid:durableId="1388651152">
    <w:abstractNumId w:val="10"/>
  </w:num>
  <w:num w:numId="9" w16cid:durableId="188106494">
    <w:abstractNumId w:val="6"/>
  </w:num>
  <w:num w:numId="10" w16cid:durableId="1116095237">
    <w:abstractNumId w:val="7"/>
  </w:num>
  <w:num w:numId="11" w16cid:durableId="336465274">
    <w:abstractNumId w:val="13"/>
  </w:num>
  <w:num w:numId="12" w16cid:durableId="1426920306">
    <w:abstractNumId w:val="14"/>
    <w:lvlOverride w:ilvl="0">
      <w:lvl w:ilvl="0">
        <w:numFmt w:val="decimal"/>
        <w:lvlText w:val="%1."/>
        <w:lvlJc w:val="left"/>
      </w:lvl>
    </w:lvlOverride>
  </w:num>
  <w:num w:numId="13" w16cid:durableId="1034237392">
    <w:abstractNumId w:val="14"/>
    <w:lvlOverride w:ilvl="0">
      <w:lvl w:ilvl="0">
        <w:numFmt w:val="decimal"/>
        <w:lvlText w:val="%1."/>
        <w:lvlJc w:val="left"/>
      </w:lvl>
    </w:lvlOverride>
  </w:num>
  <w:num w:numId="14" w16cid:durableId="1493256358">
    <w:abstractNumId w:val="3"/>
  </w:num>
  <w:num w:numId="15" w16cid:durableId="1546983326">
    <w:abstractNumId w:val="1"/>
  </w:num>
  <w:num w:numId="16" w16cid:durableId="44987547">
    <w:abstractNumId w:val="12"/>
  </w:num>
  <w:num w:numId="17" w16cid:durableId="19140015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60"/>
    <w:rsid w:val="00065304"/>
    <w:rsid w:val="000B47A7"/>
    <w:rsid w:val="00105EC0"/>
    <w:rsid w:val="001477B3"/>
    <w:rsid w:val="00165A30"/>
    <w:rsid w:val="0017228D"/>
    <w:rsid w:val="001A2A3D"/>
    <w:rsid w:val="001D37CF"/>
    <w:rsid w:val="00206F69"/>
    <w:rsid w:val="002150B6"/>
    <w:rsid w:val="002434AD"/>
    <w:rsid w:val="002476A0"/>
    <w:rsid w:val="00275EA7"/>
    <w:rsid w:val="00287AD0"/>
    <w:rsid w:val="002D1A0C"/>
    <w:rsid w:val="002D66E4"/>
    <w:rsid w:val="003556C9"/>
    <w:rsid w:val="00374330"/>
    <w:rsid w:val="00375CF7"/>
    <w:rsid w:val="00381B7D"/>
    <w:rsid w:val="003C06F6"/>
    <w:rsid w:val="003C313D"/>
    <w:rsid w:val="003F37CD"/>
    <w:rsid w:val="00424FE8"/>
    <w:rsid w:val="00430419"/>
    <w:rsid w:val="00456CEC"/>
    <w:rsid w:val="004978C5"/>
    <w:rsid w:val="004A1C8B"/>
    <w:rsid w:val="004F4F04"/>
    <w:rsid w:val="00512349"/>
    <w:rsid w:val="00521450"/>
    <w:rsid w:val="00526282"/>
    <w:rsid w:val="00546A2D"/>
    <w:rsid w:val="0055637A"/>
    <w:rsid w:val="00557D38"/>
    <w:rsid w:val="0056189D"/>
    <w:rsid w:val="005646F6"/>
    <w:rsid w:val="005D6881"/>
    <w:rsid w:val="005E0743"/>
    <w:rsid w:val="005F484D"/>
    <w:rsid w:val="00600572"/>
    <w:rsid w:val="006018D2"/>
    <w:rsid w:val="006454A2"/>
    <w:rsid w:val="00654463"/>
    <w:rsid w:val="00657B97"/>
    <w:rsid w:val="006606E3"/>
    <w:rsid w:val="006B15B2"/>
    <w:rsid w:val="006B76CA"/>
    <w:rsid w:val="006D2D26"/>
    <w:rsid w:val="00741A82"/>
    <w:rsid w:val="007768C8"/>
    <w:rsid w:val="007850E8"/>
    <w:rsid w:val="007A465F"/>
    <w:rsid w:val="007B3C60"/>
    <w:rsid w:val="007D6880"/>
    <w:rsid w:val="007F2CD9"/>
    <w:rsid w:val="00806E44"/>
    <w:rsid w:val="008260B8"/>
    <w:rsid w:val="00840D14"/>
    <w:rsid w:val="008637FC"/>
    <w:rsid w:val="00867F4E"/>
    <w:rsid w:val="008913D9"/>
    <w:rsid w:val="008A08DD"/>
    <w:rsid w:val="00912A55"/>
    <w:rsid w:val="009547F8"/>
    <w:rsid w:val="00996534"/>
    <w:rsid w:val="009B0088"/>
    <w:rsid w:val="009F6305"/>
    <w:rsid w:val="00A36DC4"/>
    <w:rsid w:val="00A914F9"/>
    <w:rsid w:val="00AC05C7"/>
    <w:rsid w:val="00AC22ED"/>
    <w:rsid w:val="00BF5C1C"/>
    <w:rsid w:val="00C56AB3"/>
    <w:rsid w:val="00C60B30"/>
    <w:rsid w:val="00C649DE"/>
    <w:rsid w:val="00CA4EE1"/>
    <w:rsid w:val="00CB451B"/>
    <w:rsid w:val="00CB57EE"/>
    <w:rsid w:val="00CF2239"/>
    <w:rsid w:val="00CF3D5A"/>
    <w:rsid w:val="00D060E1"/>
    <w:rsid w:val="00D154CF"/>
    <w:rsid w:val="00D372F3"/>
    <w:rsid w:val="00D4755A"/>
    <w:rsid w:val="00D72C87"/>
    <w:rsid w:val="00D731A8"/>
    <w:rsid w:val="00D82D0C"/>
    <w:rsid w:val="00D95AE1"/>
    <w:rsid w:val="00DC53AA"/>
    <w:rsid w:val="00DD0F04"/>
    <w:rsid w:val="00E01CFE"/>
    <w:rsid w:val="00E20F38"/>
    <w:rsid w:val="00E46645"/>
    <w:rsid w:val="00E820BE"/>
    <w:rsid w:val="00E90564"/>
    <w:rsid w:val="00EC28D7"/>
    <w:rsid w:val="00ED5498"/>
    <w:rsid w:val="00EF0ADD"/>
    <w:rsid w:val="00F07DC6"/>
    <w:rsid w:val="00F545D9"/>
    <w:rsid w:val="00F609CB"/>
    <w:rsid w:val="00F82CB0"/>
    <w:rsid w:val="00F92645"/>
    <w:rsid w:val="00FA4905"/>
    <w:rsid w:val="00FF24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3467"/>
  <w15:chartTrackingRefBased/>
  <w15:docId w15:val="{EAA183BE-CA41-4A25-BC71-60414828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3556C9"/>
    <w:pPr>
      <w:keepNext/>
      <w:keepLines/>
      <w:spacing w:before="240" w:after="0"/>
      <w:outlineLvl w:val="0"/>
    </w:pPr>
    <w:rPr>
      <w:rFonts w:asciiTheme="majorHAnsi" w:eastAsiaTheme="majorEastAsia" w:hAnsiTheme="majorHAnsi" w:cstheme="majorBidi"/>
      <w:color w:val="2F5496" w:themeColor="accent1" w:themeShade="BF"/>
      <w:sz w:val="32"/>
      <w:szCs w:val="32"/>
      <w:rtl/>
      <w: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C6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2349"/>
    <w:pPr>
      <w:ind w:left="720"/>
      <w:contextualSpacing/>
    </w:pPr>
  </w:style>
  <w:style w:type="character" w:customStyle="1" w:styleId="Heading1Char">
    <w:name w:val="Heading 1 Char"/>
    <w:basedOn w:val="DefaultParagraphFont"/>
    <w:link w:val="Heading1"/>
    <w:uiPriority w:val="9"/>
    <w:rsid w:val="003556C9"/>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606E3"/>
  </w:style>
  <w:style w:type="character" w:styleId="CommentReference">
    <w:name w:val="annotation reference"/>
    <w:basedOn w:val="DefaultParagraphFont"/>
    <w:uiPriority w:val="99"/>
    <w:semiHidden/>
    <w:unhideWhenUsed/>
    <w:rsid w:val="00381B7D"/>
    <w:rPr>
      <w:sz w:val="16"/>
      <w:szCs w:val="16"/>
    </w:rPr>
  </w:style>
  <w:style w:type="paragraph" w:styleId="CommentText">
    <w:name w:val="annotation text"/>
    <w:basedOn w:val="Normal"/>
    <w:link w:val="CommentTextChar"/>
    <w:uiPriority w:val="99"/>
    <w:semiHidden/>
    <w:unhideWhenUsed/>
    <w:rsid w:val="00381B7D"/>
    <w:pPr>
      <w:spacing w:line="240" w:lineRule="auto"/>
    </w:pPr>
    <w:rPr>
      <w:sz w:val="20"/>
      <w:szCs w:val="20"/>
    </w:rPr>
  </w:style>
  <w:style w:type="character" w:customStyle="1" w:styleId="CommentTextChar">
    <w:name w:val="Comment Text Char"/>
    <w:basedOn w:val="DefaultParagraphFont"/>
    <w:link w:val="CommentText"/>
    <w:uiPriority w:val="99"/>
    <w:semiHidden/>
    <w:rsid w:val="00381B7D"/>
    <w:rPr>
      <w:sz w:val="20"/>
      <w:szCs w:val="20"/>
    </w:rPr>
  </w:style>
  <w:style w:type="paragraph" w:styleId="CommentSubject">
    <w:name w:val="annotation subject"/>
    <w:basedOn w:val="CommentText"/>
    <w:next w:val="CommentText"/>
    <w:link w:val="CommentSubjectChar"/>
    <w:uiPriority w:val="99"/>
    <w:semiHidden/>
    <w:unhideWhenUsed/>
    <w:rsid w:val="00381B7D"/>
    <w:rPr>
      <w:b/>
      <w:bCs/>
    </w:rPr>
  </w:style>
  <w:style w:type="character" w:customStyle="1" w:styleId="CommentSubjectChar">
    <w:name w:val="Comment Subject Char"/>
    <w:basedOn w:val="CommentTextChar"/>
    <w:link w:val="CommentSubject"/>
    <w:uiPriority w:val="99"/>
    <w:semiHidden/>
    <w:rsid w:val="00381B7D"/>
    <w:rPr>
      <w:b/>
      <w:bCs/>
      <w:sz w:val="20"/>
      <w:szCs w:val="20"/>
    </w:rPr>
  </w:style>
  <w:style w:type="paragraph" w:styleId="Revision">
    <w:name w:val="Revision"/>
    <w:hidden/>
    <w:uiPriority w:val="99"/>
    <w:semiHidden/>
    <w:rsid w:val="00CF2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8222">
      <w:bodyDiv w:val="1"/>
      <w:marLeft w:val="0"/>
      <w:marRight w:val="0"/>
      <w:marTop w:val="0"/>
      <w:marBottom w:val="0"/>
      <w:divBdr>
        <w:top w:val="none" w:sz="0" w:space="0" w:color="auto"/>
        <w:left w:val="none" w:sz="0" w:space="0" w:color="auto"/>
        <w:bottom w:val="none" w:sz="0" w:space="0" w:color="auto"/>
        <w:right w:val="none" w:sz="0" w:space="0" w:color="auto"/>
      </w:divBdr>
    </w:div>
    <w:div w:id="683554267">
      <w:bodyDiv w:val="1"/>
      <w:marLeft w:val="0"/>
      <w:marRight w:val="0"/>
      <w:marTop w:val="0"/>
      <w:marBottom w:val="0"/>
      <w:divBdr>
        <w:top w:val="none" w:sz="0" w:space="0" w:color="auto"/>
        <w:left w:val="none" w:sz="0" w:space="0" w:color="auto"/>
        <w:bottom w:val="none" w:sz="0" w:space="0" w:color="auto"/>
        <w:right w:val="none" w:sz="0" w:space="0" w:color="auto"/>
      </w:divBdr>
    </w:div>
    <w:div w:id="791559032">
      <w:bodyDiv w:val="1"/>
      <w:marLeft w:val="0"/>
      <w:marRight w:val="0"/>
      <w:marTop w:val="0"/>
      <w:marBottom w:val="0"/>
      <w:divBdr>
        <w:top w:val="none" w:sz="0" w:space="0" w:color="auto"/>
        <w:left w:val="none" w:sz="0" w:space="0" w:color="auto"/>
        <w:bottom w:val="none" w:sz="0" w:space="0" w:color="auto"/>
        <w:right w:val="none" w:sz="0" w:space="0" w:color="auto"/>
      </w:divBdr>
    </w:div>
    <w:div w:id="1628661857">
      <w:bodyDiv w:val="1"/>
      <w:marLeft w:val="0"/>
      <w:marRight w:val="0"/>
      <w:marTop w:val="0"/>
      <w:marBottom w:val="0"/>
      <w:divBdr>
        <w:top w:val="none" w:sz="0" w:space="0" w:color="auto"/>
        <w:left w:val="none" w:sz="0" w:space="0" w:color="auto"/>
        <w:bottom w:val="none" w:sz="0" w:space="0" w:color="auto"/>
        <w:right w:val="none" w:sz="0" w:space="0" w:color="auto"/>
      </w:divBdr>
    </w:div>
    <w:div w:id="17802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ועד</b:Tag>
    <b:SourceType>InternetSite</b:SourceType>
    <b:Guid>{4DA5E4B7-CDFD-4DFB-83B0-9D0073B36871}</b:Guid>
    <b:Title>ועדת תכנון מעלה חרמון</b:Title>
    <b:URL>http://maale-hermon.complot.co.il/Pages/default.aspx</b:URL>
    <b:RefOrder>1</b:RefOrder>
  </b:Source>
  <b:Source>
    <b:Tag>מוע</b:Tag>
    <b:SourceType>ConferenceProceedings</b:SourceType>
    <b:Guid>{B71A0227-7353-444D-8AFC-52FC631F0DA0}</b:Guid>
    <b:Title>תוכנית מתאר כוללנית בוקעאתא תכנית מס. 256 0433664 נספח תיירות</b:Title>
    <b:Author>
      <b:Author>
        <b:NameList>
          <b:Person>
            <b:Last>בוקעאתא</b:Last>
            <b:First>מועצה</b:First>
            <b:Middle>מקומית</b:Middle>
          </b:Person>
        </b:NameList>
      </b:Author>
    </b:Author>
    <b:Pages>2-3</b:Pages>
    <b:RefOrder>2</b:RefOrder>
  </b:Source>
</b:Sources>
</file>

<file path=customXml/itemProps1.xml><?xml version="1.0" encoding="utf-8"?>
<ds:datastoreItem xmlns:ds="http://schemas.openxmlformats.org/officeDocument/2006/customXml" ds:itemID="{41E1BF5D-8F89-4E40-A500-9B64D009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1038</Words>
  <Characters>5919</Characters>
  <Application>Microsoft Office Word</Application>
  <DocSecurity>0</DocSecurity>
  <Lines>49</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doron.leibo@gmail.com</dc:creator>
  <cp:keywords/>
  <dc:description/>
  <cp:lastModifiedBy>gal.mimshak@gmail.com</cp:lastModifiedBy>
  <cp:revision>4</cp:revision>
  <dcterms:created xsi:type="dcterms:W3CDTF">2021-04-23T07:47:00Z</dcterms:created>
  <dcterms:modified xsi:type="dcterms:W3CDTF">2022-12-14T13:20:00Z</dcterms:modified>
</cp:coreProperties>
</file>